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22C" w:rsidRPr="00C226E7" w:rsidRDefault="0042022C" w:rsidP="0042022C">
      <w:pPr>
        <w:rPr>
          <w:rFonts w:ascii="Arial" w:hAnsi="Arial" w:cs="Arial"/>
          <w:b/>
          <w:sz w:val="24"/>
          <w:szCs w:val="24"/>
        </w:rPr>
      </w:pPr>
      <w:r w:rsidRPr="00C226E7">
        <w:rPr>
          <w:rFonts w:ascii="Arial" w:hAnsi="Arial" w:cs="Arial"/>
          <w:sz w:val="24"/>
          <w:szCs w:val="24"/>
        </w:rPr>
        <w:t xml:space="preserve">                                      </w:t>
      </w:r>
    </w:p>
    <w:p w:rsidR="0042022C" w:rsidRPr="00C226E7" w:rsidRDefault="0042022C" w:rsidP="0042022C">
      <w:pPr>
        <w:pStyle w:val="1"/>
        <w:ind w:left="0" w:firstLine="0"/>
        <w:jc w:val="center"/>
        <w:rPr>
          <w:rFonts w:ascii="Arial" w:hAnsi="Arial" w:cs="Arial"/>
          <w:b/>
          <w:szCs w:val="24"/>
        </w:rPr>
      </w:pPr>
      <w:r w:rsidRPr="00C226E7">
        <w:rPr>
          <w:rFonts w:ascii="Arial" w:hAnsi="Arial" w:cs="Arial"/>
          <w:b/>
          <w:szCs w:val="24"/>
        </w:rPr>
        <w:t xml:space="preserve">АДМИНИСТРАЦИЯ </w:t>
      </w:r>
      <w:r w:rsidR="005C6A74" w:rsidRPr="00C226E7">
        <w:rPr>
          <w:rFonts w:ascii="Arial" w:hAnsi="Arial" w:cs="Arial"/>
          <w:b/>
          <w:szCs w:val="24"/>
        </w:rPr>
        <w:t>ГАГИНСКОГО МУНИЦИПАЛЬНОГО ОКРУГА</w:t>
      </w:r>
    </w:p>
    <w:p w:rsidR="0042022C" w:rsidRPr="00C226E7" w:rsidRDefault="0042022C" w:rsidP="0042022C">
      <w:pPr>
        <w:pStyle w:val="1"/>
        <w:ind w:left="0" w:firstLine="0"/>
        <w:jc w:val="center"/>
        <w:rPr>
          <w:rFonts w:ascii="Arial" w:hAnsi="Arial" w:cs="Arial"/>
          <w:b/>
          <w:szCs w:val="24"/>
        </w:rPr>
      </w:pPr>
      <w:r w:rsidRPr="00C226E7">
        <w:rPr>
          <w:rFonts w:ascii="Arial" w:hAnsi="Arial" w:cs="Arial"/>
          <w:b/>
          <w:szCs w:val="24"/>
        </w:rPr>
        <w:t>НИЖЕГОРОДСКОЙ ОБЛАСТИ</w:t>
      </w:r>
    </w:p>
    <w:p w:rsidR="0042022C" w:rsidRPr="00C226E7" w:rsidRDefault="0042022C" w:rsidP="0042022C">
      <w:pPr>
        <w:pStyle w:val="1"/>
        <w:ind w:left="0" w:firstLine="0"/>
        <w:jc w:val="center"/>
        <w:rPr>
          <w:rFonts w:ascii="Arial" w:hAnsi="Arial" w:cs="Arial"/>
          <w:b/>
          <w:szCs w:val="24"/>
        </w:rPr>
      </w:pPr>
    </w:p>
    <w:p w:rsidR="0042022C" w:rsidRPr="00C226E7" w:rsidRDefault="0042022C" w:rsidP="0042022C">
      <w:pPr>
        <w:pStyle w:val="1"/>
        <w:ind w:left="0" w:firstLine="0"/>
        <w:jc w:val="center"/>
        <w:rPr>
          <w:rFonts w:ascii="Arial" w:hAnsi="Arial" w:cs="Arial"/>
          <w:b/>
          <w:szCs w:val="24"/>
        </w:rPr>
      </w:pPr>
      <w:r w:rsidRPr="00C226E7">
        <w:rPr>
          <w:rFonts w:ascii="Arial" w:hAnsi="Arial" w:cs="Arial"/>
          <w:b/>
          <w:szCs w:val="24"/>
        </w:rPr>
        <w:t>П О С Т А Н О В Л Е Н И Е</w:t>
      </w:r>
    </w:p>
    <w:p w:rsidR="0042022C" w:rsidRPr="00C226E7" w:rsidRDefault="0042022C" w:rsidP="0042022C">
      <w:pPr>
        <w:rPr>
          <w:rFonts w:ascii="Arial" w:hAnsi="Arial" w:cs="Arial"/>
          <w:sz w:val="24"/>
          <w:szCs w:val="24"/>
          <w:lang w:eastAsia="ar-SA"/>
        </w:rPr>
      </w:pPr>
    </w:p>
    <w:p w:rsidR="0042022C" w:rsidRPr="00C226E7" w:rsidRDefault="0042022C" w:rsidP="0042022C">
      <w:pPr>
        <w:pStyle w:val="1"/>
        <w:jc w:val="both"/>
        <w:rPr>
          <w:rFonts w:ascii="Arial" w:hAnsi="Arial" w:cs="Arial"/>
          <w:b/>
          <w:szCs w:val="24"/>
        </w:rPr>
      </w:pPr>
      <w:r w:rsidRPr="00C226E7">
        <w:rPr>
          <w:rFonts w:ascii="Arial" w:hAnsi="Arial" w:cs="Arial"/>
          <w:szCs w:val="24"/>
        </w:rPr>
        <w:t xml:space="preserve">       _______</w:t>
      </w:r>
      <w:r w:rsidR="00C226E7" w:rsidRPr="00C226E7">
        <w:rPr>
          <w:rFonts w:ascii="Arial" w:hAnsi="Arial" w:cs="Arial"/>
          <w:szCs w:val="24"/>
          <w:u w:val="single"/>
        </w:rPr>
        <w:t>24.06.2025</w:t>
      </w:r>
      <w:r w:rsidRPr="00C226E7">
        <w:rPr>
          <w:rFonts w:ascii="Arial" w:hAnsi="Arial" w:cs="Arial"/>
          <w:szCs w:val="24"/>
        </w:rPr>
        <w:t>__                                       №___</w:t>
      </w:r>
      <w:r w:rsidR="00C226E7" w:rsidRPr="00C226E7">
        <w:rPr>
          <w:rFonts w:ascii="Arial" w:hAnsi="Arial" w:cs="Arial"/>
          <w:szCs w:val="24"/>
          <w:u w:val="single"/>
        </w:rPr>
        <w:t>688</w:t>
      </w:r>
      <w:r w:rsidRPr="00C226E7">
        <w:rPr>
          <w:rFonts w:ascii="Arial" w:hAnsi="Arial" w:cs="Arial"/>
          <w:szCs w:val="24"/>
        </w:rPr>
        <w:t>____</w:t>
      </w:r>
      <w:r w:rsidR="005373DB" w:rsidRPr="00C226E7">
        <w:rPr>
          <w:rFonts w:ascii="Arial" w:hAnsi="Arial" w:cs="Arial"/>
          <w:szCs w:val="24"/>
        </w:rPr>
        <w:t>__</w:t>
      </w:r>
      <w:r w:rsidRPr="00C226E7">
        <w:rPr>
          <w:rFonts w:ascii="Arial" w:hAnsi="Arial" w:cs="Arial"/>
          <w:szCs w:val="24"/>
        </w:rPr>
        <w:t xml:space="preserve">    </w:t>
      </w:r>
    </w:p>
    <w:p w:rsidR="0042022C" w:rsidRPr="00C226E7" w:rsidRDefault="0042022C" w:rsidP="0042022C">
      <w:pPr>
        <w:pStyle w:val="1"/>
        <w:jc w:val="both"/>
        <w:rPr>
          <w:rFonts w:ascii="Arial" w:hAnsi="Arial" w:cs="Arial"/>
          <w:b/>
          <w:szCs w:val="24"/>
        </w:rPr>
      </w:pPr>
    </w:p>
    <w:p w:rsidR="0042022C" w:rsidRPr="00C226E7" w:rsidRDefault="0042022C" w:rsidP="0042022C">
      <w:pPr>
        <w:pStyle w:val="1"/>
        <w:jc w:val="both"/>
        <w:rPr>
          <w:rFonts w:ascii="Arial" w:hAnsi="Arial" w:cs="Arial"/>
          <w:b/>
          <w:szCs w:val="24"/>
        </w:rPr>
      </w:pPr>
      <w:r w:rsidRPr="00C226E7">
        <w:rPr>
          <w:rFonts w:ascii="Arial" w:hAnsi="Arial" w:cs="Arial"/>
          <w:szCs w:val="24"/>
        </w:rPr>
        <w:t xml:space="preserve">                                  </w:t>
      </w:r>
    </w:p>
    <w:p w:rsidR="0042022C" w:rsidRPr="00C226E7" w:rsidRDefault="0042022C" w:rsidP="0042022C">
      <w:pPr>
        <w:pStyle w:val="a7"/>
        <w:tabs>
          <w:tab w:val="left" w:pos="0"/>
        </w:tabs>
        <w:ind w:hanging="851"/>
        <w:rPr>
          <w:rFonts w:ascii="Arial" w:hAnsi="Arial" w:cs="Arial"/>
          <w:b/>
          <w:sz w:val="24"/>
          <w:szCs w:val="24"/>
        </w:rPr>
      </w:pPr>
      <w:r w:rsidRPr="00C226E7">
        <w:rPr>
          <w:rFonts w:ascii="Arial" w:hAnsi="Arial" w:cs="Arial"/>
          <w:b/>
          <w:sz w:val="24"/>
          <w:szCs w:val="24"/>
        </w:rPr>
        <w:t xml:space="preserve">      О создании межведомственной комиссии по осуществлению </w:t>
      </w:r>
      <w:r w:rsidR="00584A71" w:rsidRPr="00C226E7">
        <w:rPr>
          <w:rFonts w:ascii="Arial" w:hAnsi="Arial" w:cs="Arial"/>
          <w:b/>
          <w:sz w:val="24"/>
          <w:szCs w:val="24"/>
        </w:rPr>
        <w:t>осмотра</w:t>
      </w:r>
      <w:r w:rsidRPr="00C226E7">
        <w:rPr>
          <w:rFonts w:ascii="Arial" w:hAnsi="Arial" w:cs="Arial"/>
          <w:b/>
          <w:sz w:val="24"/>
          <w:szCs w:val="24"/>
        </w:rPr>
        <w:t xml:space="preserve"> жилых помещений, приобретаемых в состав жилищного фонда </w:t>
      </w:r>
      <w:r w:rsidR="00584A71" w:rsidRPr="00C226E7">
        <w:rPr>
          <w:rFonts w:ascii="Arial" w:hAnsi="Arial" w:cs="Arial"/>
          <w:b/>
          <w:sz w:val="24"/>
          <w:szCs w:val="24"/>
        </w:rPr>
        <w:t xml:space="preserve">Гагинского муниципального </w:t>
      </w:r>
      <w:r w:rsidR="005C6A74" w:rsidRPr="00C226E7">
        <w:rPr>
          <w:rFonts w:ascii="Arial" w:hAnsi="Arial" w:cs="Arial"/>
          <w:b/>
          <w:sz w:val="24"/>
          <w:szCs w:val="24"/>
        </w:rPr>
        <w:t>округа</w:t>
      </w:r>
      <w:r w:rsidR="00584A71" w:rsidRPr="00C226E7">
        <w:rPr>
          <w:rFonts w:ascii="Arial" w:hAnsi="Arial" w:cs="Arial"/>
          <w:b/>
          <w:sz w:val="24"/>
          <w:szCs w:val="24"/>
        </w:rPr>
        <w:t xml:space="preserve"> </w:t>
      </w:r>
      <w:r w:rsidRPr="00C226E7">
        <w:rPr>
          <w:rFonts w:ascii="Arial" w:hAnsi="Arial" w:cs="Arial"/>
          <w:b/>
          <w:sz w:val="24"/>
          <w:szCs w:val="24"/>
        </w:rPr>
        <w:t>Нижегородской области</w:t>
      </w:r>
    </w:p>
    <w:p w:rsidR="0042022C" w:rsidRPr="00C226E7" w:rsidRDefault="0042022C" w:rsidP="0042022C">
      <w:pPr>
        <w:pStyle w:val="ConsPlusNormal"/>
        <w:ind w:firstLine="540"/>
        <w:jc w:val="both"/>
        <w:rPr>
          <w:sz w:val="24"/>
          <w:szCs w:val="24"/>
        </w:rPr>
      </w:pPr>
    </w:p>
    <w:p w:rsidR="00DA0B0E" w:rsidRPr="00C226E7" w:rsidRDefault="00DA0B0E" w:rsidP="0042022C">
      <w:pPr>
        <w:pStyle w:val="ConsPlusNormal"/>
        <w:ind w:firstLine="540"/>
        <w:jc w:val="both"/>
        <w:rPr>
          <w:sz w:val="24"/>
          <w:szCs w:val="24"/>
        </w:rPr>
      </w:pPr>
      <w:r w:rsidRPr="00C226E7">
        <w:rPr>
          <w:sz w:val="24"/>
          <w:szCs w:val="24"/>
        </w:rPr>
        <w:t xml:space="preserve">В соответствии с </w:t>
      </w:r>
      <w:hyperlink r:id="rId7" w:tooltip="Федеральный закон от 05.04.2013 N 44-ФЗ (ред. от 29.06.2018) &quot;О контрактной системе в сфере закупок товаров, работ, услуг для обеспечения государственных и муниципальных нужд&quot; (с изм. и доп., вступ. в силу с 01.07.2018)------------ Недействующая редакция{Консу" w:history="1">
        <w:r w:rsidRPr="00C226E7">
          <w:rPr>
            <w:color w:val="0000FF"/>
            <w:sz w:val="24"/>
            <w:szCs w:val="24"/>
          </w:rPr>
          <w:t>частью 3 ст. 94</w:t>
        </w:r>
      </w:hyperlink>
      <w:r w:rsidRPr="00C226E7">
        <w:rPr>
          <w:sz w:val="24"/>
          <w:szCs w:val="24"/>
        </w:rPr>
        <w:t xml:space="preserve">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 и в целях обеспечения </w:t>
      </w:r>
      <w:r w:rsidR="00584A71" w:rsidRPr="00C226E7">
        <w:rPr>
          <w:sz w:val="24"/>
          <w:szCs w:val="24"/>
        </w:rPr>
        <w:t>надлежащего осмотра</w:t>
      </w:r>
      <w:r w:rsidRPr="00C226E7">
        <w:rPr>
          <w:sz w:val="24"/>
          <w:szCs w:val="24"/>
        </w:rPr>
        <w:t xml:space="preserve"> жилых помещений, приобретаемых в состав жилищного фонда </w:t>
      </w:r>
      <w:r w:rsidR="00584A71" w:rsidRPr="00C226E7">
        <w:rPr>
          <w:sz w:val="24"/>
          <w:szCs w:val="24"/>
        </w:rPr>
        <w:t xml:space="preserve">Гагинского муниципального </w:t>
      </w:r>
      <w:r w:rsidR="005C6A74" w:rsidRPr="00C226E7">
        <w:rPr>
          <w:sz w:val="24"/>
          <w:szCs w:val="24"/>
        </w:rPr>
        <w:t>округа</w:t>
      </w:r>
      <w:r w:rsidR="00584A71" w:rsidRPr="00C226E7">
        <w:rPr>
          <w:sz w:val="24"/>
          <w:szCs w:val="24"/>
        </w:rPr>
        <w:t xml:space="preserve"> </w:t>
      </w:r>
      <w:r w:rsidRPr="00C226E7">
        <w:rPr>
          <w:sz w:val="24"/>
          <w:szCs w:val="24"/>
        </w:rPr>
        <w:t>Н</w:t>
      </w:r>
      <w:r w:rsidR="00584A71" w:rsidRPr="00C226E7">
        <w:rPr>
          <w:sz w:val="24"/>
          <w:szCs w:val="24"/>
        </w:rPr>
        <w:t>ижегородской области, администрация постановляет</w:t>
      </w:r>
      <w:r w:rsidRPr="00C226E7">
        <w:rPr>
          <w:sz w:val="24"/>
          <w:szCs w:val="24"/>
        </w:rPr>
        <w:t>:</w:t>
      </w:r>
    </w:p>
    <w:p w:rsidR="0042022C" w:rsidRPr="00C226E7" w:rsidRDefault="0042022C" w:rsidP="0042022C">
      <w:pPr>
        <w:pStyle w:val="ConsPlusNormal"/>
        <w:ind w:firstLine="540"/>
        <w:jc w:val="both"/>
        <w:rPr>
          <w:sz w:val="24"/>
          <w:szCs w:val="24"/>
        </w:rPr>
      </w:pPr>
    </w:p>
    <w:p w:rsidR="00DA0B0E" w:rsidRPr="00C226E7" w:rsidRDefault="00584A71" w:rsidP="0042022C">
      <w:pPr>
        <w:pStyle w:val="ConsPlusNormal"/>
        <w:ind w:firstLine="540"/>
        <w:jc w:val="both"/>
        <w:rPr>
          <w:sz w:val="24"/>
          <w:szCs w:val="24"/>
        </w:rPr>
      </w:pPr>
      <w:r w:rsidRPr="00C226E7">
        <w:rPr>
          <w:sz w:val="24"/>
          <w:szCs w:val="24"/>
        </w:rPr>
        <w:t>1.</w:t>
      </w:r>
      <w:r w:rsidR="00DA0B0E" w:rsidRPr="00C226E7">
        <w:rPr>
          <w:sz w:val="24"/>
          <w:szCs w:val="24"/>
        </w:rPr>
        <w:t xml:space="preserve">Создать </w:t>
      </w:r>
      <w:r w:rsidRPr="00C226E7">
        <w:rPr>
          <w:sz w:val="24"/>
          <w:szCs w:val="24"/>
        </w:rPr>
        <w:t>межведомственную</w:t>
      </w:r>
      <w:r w:rsidR="00DA0B0E" w:rsidRPr="00C226E7">
        <w:rPr>
          <w:sz w:val="24"/>
          <w:szCs w:val="24"/>
        </w:rPr>
        <w:t xml:space="preserve"> комиссию по осуществлению </w:t>
      </w:r>
      <w:r w:rsidRPr="00C226E7">
        <w:rPr>
          <w:sz w:val="24"/>
          <w:szCs w:val="24"/>
        </w:rPr>
        <w:t>осмотра</w:t>
      </w:r>
      <w:r w:rsidR="00DA0B0E" w:rsidRPr="00C226E7">
        <w:rPr>
          <w:sz w:val="24"/>
          <w:szCs w:val="24"/>
        </w:rPr>
        <w:t xml:space="preserve"> жилых помещений, приобретаемых в состав жилищного фонда </w:t>
      </w:r>
      <w:r w:rsidRPr="00C226E7">
        <w:rPr>
          <w:sz w:val="24"/>
          <w:szCs w:val="24"/>
        </w:rPr>
        <w:t xml:space="preserve">Гагинского муниципального </w:t>
      </w:r>
      <w:r w:rsidR="005C6A74" w:rsidRPr="00C226E7">
        <w:rPr>
          <w:sz w:val="24"/>
          <w:szCs w:val="24"/>
        </w:rPr>
        <w:t>округа</w:t>
      </w:r>
      <w:r w:rsidRPr="00C226E7">
        <w:rPr>
          <w:sz w:val="24"/>
          <w:szCs w:val="24"/>
        </w:rPr>
        <w:t xml:space="preserve"> </w:t>
      </w:r>
      <w:r w:rsidR="00DA0B0E" w:rsidRPr="00C226E7">
        <w:rPr>
          <w:sz w:val="24"/>
          <w:szCs w:val="24"/>
        </w:rPr>
        <w:t>Нижегородской области.</w:t>
      </w:r>
    </w:p>
    <w:p w:rsidR="00DA0B0E" w:rsidRPr="00C226E7" w:rsidRDefault="00584A71" w:rsidP="0042022C">
      <w:pPr>
        <w:pStyle w:val="ConsPlusNormal"/>
        <w:ind w:firstLine="540"/>
        <w:jc w:val="both"/>
        <w:rPr>
          <w:sz w:val="24"/>
          <w:szCs w:val="24"/>
        </w:rPr>
      </w:pPr>
      <w:r w:rsidRPr="00C226E7">
        <w:rPr>
          <w:sz w:val="24"/>
          <w:szCs w:val="24"/>
        </w:rPr>
        <w:t>2.</w:t>
      </w:r>
      <w:r w:rsidR="00DA0B0E" w:rsidRPr="00C226E7">
        <w:rPr>
          <w:sz w:val="24"/>
          <w:szCs w:val="24"/>
        </w:rPr>
        <w:t>Утвердить прилагаемые:</w:t>
      </w:r>
    </w:p>
    <w:p w:rsidR="00DA0B0E" w:rsidRPr="00C226E7" w:rsidRDefault="000D27EF" w:rsidP="0042022C">
      <w:pPr>
        <w:pStyle w:val="ConsPlusNormal"/>
        <w:ind w:firstLine="540"/>
        <w:jc w:val="both"/>
        <w:rPr>
          <w:sz w:val="24"/>
          <w:szCs w:val="24"/>
        </w:rPr>
      </w:pPr>
      <w:r w:rsidRPr="00C226E7">
        <w:rPr>
          <w:sz w:val="24"/>
          <w:szCs w:val="24"/>
        </w:rPr>
        <w:t>2.1</w:t>
      </w:r>
      <w:r w:rsidR="00DA0B0E" w:rsidRPr="00C226E7">
        <w:rPr>
          <w:sz w:val="24"/>
          <w:szCs w:val="24"/>
        </w:rPr>
        <w:t>.</w:t>
      </w:r>
      <w:hyperlink w:anchor="Par41" w:tooltip="ПОЛОЖЕНИЕ" w:history="1">
        <w:r w:rsidR="00DA0B0E" w:rsidRPr="00C226E7">
          <w:rPr>
            <w:color w:val="0000FF"/>
            <w:sz w:val="24"/>
            <w:szCs w:val="24"/>
          </w:rPr>
          <w:t>Положение</w:t>
        </w:r>
      </w:hyperlink>
      <w:r w:rsidR="00DA0B0E" w:rsidRPr="00C226E7">
        <w:rPr>
          <w:sz w:val="24"/>
          <w:szCs w:val="24"/>
        </w:rPr>
        <w:t xml:space="preserve"> о </w:t>
      </w:r>
      <w:r w:rsidR="00584A71" w:rsidRPr="00C226E7">
        <w:rPr>
          <w:sz w:val="24"/>
          <w:szCs w:val="24"/>
        </w:rPr>
        <w:t xml:space="preserve">межведомственной комиссии по осуществлению осмотра жилых помещений, приобретаемых в состав жилищного фонда Гагинского муниципального </w:t>
      </w:r>
      <w:r w:rsidR="005C6A74" w:rsidRPr="00C226E7">
        <w:rPr>
          <w:sz w:val="24"/>
          <w:szCs w:val="24"/>
        </w:rPr>
        <w:t>округа</w:t>
      </w:r>
      <w:r w:rsidR="00584A71" w:rsidRPr="00C226E7">
        <w:rPr>
          <w:sz w:val="24"/>
          <w:szCs w:val="24"/>
        </w:rPr>
        <w:t xml:space="preserve"> Нижегородской области</w:t>
      </w:r>
      <w:r w:rsidR="00DA0B0E" w:rsidRPr="00C226E7">
        <w:rPr>
          <w:sz w:val="24"/>
          <w:szCs w:val="24"/>
        </w:rPr>
        <w:t>.</w:t>
      </w:r>
    </w:p>
    <w:p w:rsidR="000D27EF" w:rsidRPr="00C226E7" w:rsidRDefault="000D27EF" w:rsidP="000D27EF">
      <w:pPr>
        <w:pStyle w:val="ConsPlusNormal"/>
        <w:ind w:firstLine="540"/>
        <w:jc w:val="both"/>
        <w:rPr>
          <w:sz w:val="24"/>
          <w:szCs w:val="24"/>
        </w:rPr>
      </w:pPr>
      <w:r w:rsidRPr="00C226E7">
        <w:rPr>
          <w:sz w:val="24"/>
          <w:szCs w:val="24"/>
        </w:rPr>
        <w:t>2.2.</w:t>
      </w:r>
      <w:hyperlink w:anchor="Par138" w:tooltip="СОСТАВ" w:history="1">
        <w:r w:rsidRPr="00C226E7">
          <w:rPr>
            <w:color w:val="0000FF"/>
            <w:sz w:val="24"/>
            <w:szCs w:val="24"/>
          </w:rPr>
          <w:t>Состав</w:t>
        </w:r>
      </w:hyperlink>
      <w:r w:rsidRPr="00C226E7">
        <w:rPr>
          <w:sz w:val="24"/>
          <w:szCs w:val="24"/>
        </w:rPr>
        <w:t xml:space="preserve"> межведомственной комиссии по осуществлению осмотра жилых помещений, приобретаемых в состав жилищного фонда Гагинского муниципального </w:t>
      </w:r>
      <w:r w:rsidR="005C6A74" w:rsidRPr="00C226E7">
        <w:rPr>
          <w:sz w:val="24"/>
          <w:szCs w:val="24"/>
        </w:rPr>
        <w:t>округа</w:t>
      </w:r>
      <w:r w:rsidRPr="00C226E7">
        <w:rPr>
          <w:sz w:val="24"/>
          <w:szCs w:val="24"/>
        </w:rPr>
        <w:t xml:space="preserve"> Нижегородской области.</w:t>
      </w:r>
    </w:p>
    <w:p w:rsidR="005C6A74" w:rsidRPr="00C226E7" w:rsidRDefault="005C6A74" w:rsidP="000D27EF">
      <w:pPr>
        <w:pStyle w:val="ConsPlusNormal"/>
        <w:ind w:firstLine="540"/>
        <w:jc w:val="both"/>
        <w:rPr>
          <w:sz w:val="24"/>
          <w:szCs w:val="24"/>
        </w:rPr>
      </w:pPr>
      <w:r w:rsidRPr="00C226E7">
        <w:rPr>
          <w:sz w:val="24"/>
          <w:szCs w:val="24"/>
        </w:rPr>
        <w:t xml:space="preserve">3.Признать утратившим силу постановление администрации Гагинского муниципального района Нижегородской области от 21.10.2021 г. №826 «О создании межведомственной комиссии по осуществлению осмотра жилых помещений, приобретаемых в состав жилищного фонда Гагинского муниципального района Нижегородской области».  </w:t>
      </w:r>
    </w:p>
    <w:p w:rsidR="00DA0B0E" w:rsidRPr="00C226E7" w:rsidRDefault="005C6A74" w:rsidP="0042022C">
      <w:pPr>
        <w:pStyle w:val="ConsPlusNormal"/>
        <w:ind w:firstLine="540"/>
        <w:jc w:val="both"/>
        <w:rPr>
          <w:sz w:val="24"/>
          <w:szCs w:val="24"/>
        </w:rPr>
      </w:pPr>
      <w:r w:rsidRPr="00C226E7">
        <w:rPr>
          <w:sz w:val="24"/>
          <w:szCs w:val="24"/>
        </w:rPr>
        <w:t>4</w:t>
      </w:r>
      <w:r w:rsidR="00584A71" w:rsidRPr="00C226E7">
        <w:rPr>
          <w:sz w:val="24"/>
          <w:szCs w:val="24"/>
        </w:rPr>
        <w:t>.</w:t>
      </w:r>
      <w:r w:rsidR="00DA0B0E" w:rsidRPr="00C226E7">
        <w:rPr>
          <w:sz w:val="24"/>
          <w:szCs w:val="24"/>
        </w:rPr>
        <w:t xml:space="preserve">Контроль за исполнением настоящего </w:t>
      </w:r>
      <w:r w:rsidR="00584A71" w:rsidRPr="00C226E7">
        <w:rPr>
          <w:sz w:val="24"/>
          <w:szCs w:val="24"/>
        </w:rPr>
        <w:t>постановления</w:t>
      </w:r>
      <w:r w:rsidR="00DA0B0E" w:rsidRPr="00C226E7">
        <w:rPr>
          <w:sz w:val="24"/>
          <w:szCs w:val="24"/>
        </w:rPr>
        <w:t xml:space="preserve"> </w:t>
      </w:r>
      <w:r w:rsidR="00584A71" w:rsidRPr="00C226E7">
        <w:rPr>
          <w:sz w:val="24"/>
          <w:szCs w:val="24"/>
        </w:rPr>
        <w:t>оставляю за собой</w:t>
      </w:r>
      <w:r w:rsidR="00DA0B0E" w:rsidRPr="00C226E7">
        <w:rPr>
          <w:sz w:val="24"/>
          <w:szCs w:val="24"/>
        </w:rPr>
        <w:t>.</w:t>
      </w:r>
    </w:p>
    <w:p w:rsidR="00584A71" w:rsidRPr="00C226E7" w:rsidRDefault="00584A71" w:rsidP="0042022C">
      <w:pPr>
        <w:pStyle w:val="ConsPlusNormal"/>
        <w:ind w:firstLine="540"/>
        <w:jc w:val="both"/>
        <w:rPr>
          <w:sz w:val="24"/>
          <w:szCs w:val="24"/>
        </w:rPr>
      </w:pPr>
    </w:p>
    <w:p w:rsidR="00584A71" w:rsidRPr="00C226E7" w:rsidRDefault="00584A71" w:rsidP="0042022C">
      <w:pPr>
        <w:pStyle w:val="ConsPlusNormal"/>
        <w:ind w:firstLine="540"/>
        <w:jc w:val="both"/>
        <w:rPr>
          <w:sz w:val="24"/>
          <w:szCs w:val="24"/>
        </w:rPr>
      </w:pPr>
    </w:p>
    <w:p w:rsidR="00584A71" w:rsidRPr="00C226E7" w:rsidRDefault="00584A71" w:rsidP="0042022C">
      <w:pPr>
        <w:pStyle w:val="ConsPlusNormal"/>
        <w:ind w:firstLine="540"/>
        <w:jc w:val="both"/>
        <w:rPr>
          <w:sz w:val="24"/>
          <w:szCs w:val="24"/>
        </w:rPr>
      </w:pPr>
    </w:p>
    <w:p w:rsidR="00584A71" w:rsidRPr="00C226E7" w:rsidRDefault="00584A71" w:rsidP="0042022C">
      <w:pPr>
        <w:pStyle w:val="ConsPlusNormal"/>
        <w:ind w:firstLine="540"/>
        <w:jc w:val="both"/>
        <w:rPr>
          <w:sz w:val="24"/>
          <w:szCs w:val="24"/>
        </w:rPr>
      </w:pPr>
      <w:r w:rsidRPr="00C226E7">
        <w:rPr>
          <w:sz w:val="24"/>
          <w:szCs w:val="24"/>
        </w:rPr>
        <w:t>Глава местного самоуправления                                 П.И.Кондаков</w:t>
      </w:r>
    </w:p>
    <w:p w:rsidR="00DA0B0E" w:rsidRPr="00C226E7" w:rsidRDefault="00DA0B0E" w:rsidP="0042022C">
      <w:pPr>
        <w:pStyle w:val="ConsPlusNormal"/>
        <w:ind w:firstLine="540"/>
        <w:jc w:val="both"/>
        <w:rPr>
          <w:sz w:val="24"/>
          <w:szCs w:val="24"/>
        </w:rPr>
      </w:pPr>
    </w:p>
    <w:p w:rsidR="0042022C" w:rsidRPr="00C226E7" w:rsidRDefault="0042022C" w:rsidP="0042022C">
      <w:pPr>
        <w:pStyle w:val="ConsPlusNormal"/>
        <w:ind w:firstLine="540"/>
        <w:jc w:val="both"/>
        <w:rPr>
          <w:sz w:val="24"/>
          <w:szCs w:val="24"/>
        </w:rPr>
      </w:pPr>
    </w:p>
    <w:p w:rsidR="00B76DE1" w:rsidRPr="00C226E7" w:rsidRDefault="00B76DE1" w:rsidP="0042022C">
      <w:pPr>
        <w:pStyle w:val="ConsPlusNormal"/>
        <w:ind w:firstLine="540"/>
        <w:jc w:val="both"/>
        <w:rPr>
          <w:sz w:val="24"/>
          <w:szCs w:val="24"/>
        </w:rPr>
      </w:pPr>
    </w:p>
    <w:p w:rsidR="00DA0B0E" w:rsidRPr="00C226E7" w:rsidRDefault="00DA0B0E" w:rsidP="0042022C">
      <w:pPr>
        <w:pStyle w:val="ConsPlusNormal"/>
        <w:jc w:val="right"/>
        <w:outlineLvl w:val="0"/>
        <w:rPr>
          <w:sz w:val="24"/>
          <w:szCs w:val="24"/>
        </w:rPr>
      </w:pPr>
      <w:r w:rsidRPr="00C226E7">
        <w:rPr>
          <w:sz w:val="24"/>
          <w:szCs w:val="24"/>
        </w:rPr>
        <w:t>Утверждено</w:t>
      </w:r>
    </w:p>
    <w:p w:rsidR="00DA0B0E" w:rsidRPr="00C226E7" w:rsidRDefault="0042022C" w:rsidP="0042022C">
      <w:pPr>
        <w:pStyle w:val="ConsPlusNormal"/>
        <w:jc w:val="right"/>
        <w:rPr>
          <w:sz w:val="24"/>
          <w:szCs w:val="24"/>
        </w:rPr>
      </w:pPr>
      <w:r w:rsidRPr="00C226E7">
        <w:rPr>
          <w:sz w:val="24"/>
          <w:szCs w:val="24"/>
        </w:rPr>
        <w:t>постановлением</w:t>
      </w:r>
      <w:r w:rsidR="00DA0B0E" w:rsidRPr="00C226E7">
        <w:rPr>
          <w:sz w:val="24"/>
          <w:szCs w:val="24"/>
        </w:rPr>
        <w:t xml:space="preserve"> </w:t>
      </w:r>
      <w:r w:rsidRPr="00C226E7">
        <w:rPr>
          <w:sz w:val="24"/>
          <w:szCs w:val="24"/>
        </w:rPr>
        <w:t>администрации</w:t>
      </w:r>
    </w:p>
    <w:p w:rsidR="0042022C" w:rsidRPr="00C226E7" w:rsidRDefault="0042022C" w:rsidP="0042022C">
      <w:pPr>
        <w:pStyle w:val="ConsPlusNormal"/>
        <w:jc w:val="right"/>
        <w:rPr>
          <w:sz w:val="24"/>
          <w:szCs w:val="24"/>
        </w:rPr>
      </w:pPr>
      <w:r w:rsidRPr="00C226E7">
        <w:rPr>
          <w:sz w:val="24"/>
          <w:szCs w:val="24"/>
        </w:rPr>
        <w:t xml:space="preserve">Гагинского муниципального </w:t>
      </w:r>
      <w:r w:rsidR="005C6A74" w:rsidRPr="00C226E7">
        <w:rPr>
          <w:sz w:val="24"/>
          <w:szCs w:val="24"/>
        </w:rPr>
        <w:t>округа</w:t>
      </w:r>
    </w:p>
    <w:p w:rsidR="00DA0B0E" w:rsidRPr="00C226E7" w:rsidRDefault="00DA0B0E" w:rsidP="0042022C">
      <w:pPr>
        <w:pStyle w:val="ConsPlusNormal"/>
        <w:jc w:val="right"/>
        <w:rPr>
          <w:sz w:val="24"/>
          <w:szCs w:val="24"/>
        </w:rPr>
      </w:pPr>
      <w:r w:rsidRPr="00C226E7">
        <w:rPr>
          <w:sz w:val="24"/>
          <w:szCs w:val="24"/>
        </w:rPr>
        <w:t>Нижегородской области</w:t>
      </w:r>
    </w:p>
    <w:p w:rsidR="00DA0B0E" w:rsidRPr="00C226E7" w:rsidRDefault="0042022C" w:rsidP="0042022C">
      <w:pPr>
        <w:pStyle w:val="ConsPlusNormal"/>
        <w:jc w:val="right"/>
        <w:rPr>
          <w:sz w:val="24"/>
          <w:szCs w:val="24"/>
        </w:rPr>
      </w:pPr>
      <w:r w:rsidRPr="00C226E7">
        <w:rPr>
          <w:sz w:val="24"/>
          <w:szCs w:val="24"/>
        </w:rPr>
        <w:t>от ______________ №______</w:t>
      </w:r>
    </w:p>
    <w:p w:rsidR="00DA0B0E" w:rsidRPr="00C226E7" w:rsidRDefault="00DA0B0E" w:rsidP="0042022C">
      <w:pPr>
        <w:pStyle w:val="ConsPlusNormal"/>
        <w:ind w:firstLine="540"/>
        <w:jc w:val="both"/>
        <w:rPr>
          <w:sz w:val="24"/>
          <w:szCs w:val="24"/>
        </w:rPr>
      </w:pPr>
    </w:p>
    <w:p w:rsidR="0042022C" w:rsidRPr="00C226E7" w:rsidRDefault="0042022C" w:rsidP="0042022C">
      <w:pPr>
        <w:pStyle w:val="ConsPlusNormal"/>
        <w:ind w:firstLine="540"/>
        <w:jc w:val="both"/>
        <w:rPr>
          <w:sz w:val="24"/>
          <w:szCs w:val="24"/>
        </w:rPr>
      </w:pPr>
    </w:p>
    <w:p w:rsidR="00DA0B0E" w:rsidRPr="00C226E7" w:rsidRDefault="00DA0B0E" w:rsidP="0042022C">
      <w:pPr>
        <w:pStyle w:val="ConsPlusTitle"/>
        <w:jc w:val="center"/>
        <w:rPr>
          <w:sz w:val="24"/>
          <w:szCs w:val="24"/>
        </w:rPr>
      </w:pPr>
      <w:bookmarkStart w:id="0" w:name="Par41"/>
      <w:bookmarkEnd w:id="0"/>
      <w:r w:rsidRPr="00C226E7">
        <w:rPr>
          <w:sz w:val="24"/>
          <w:szCs w:val="24"/>
        </w:rPr>
        <w:t>ПОЛОЖЕНИЕ</w:t>
      </w:r>
    </w:p>
    <w:p w:rsidR="00DA0B0E" w:rsidRPr="00C226E7" w:rsidRDefault="00584A71" w:rsidP="0042022C">
      <w:pPr>
        <w:pStyle w:val="ConsPlusTitle"/>
        <w:jc w:val="center"/>
        <w:rPr>
          <w:sz w:val="24"/>
          <w:szCs w:val="24"/>
        </w:rPr>
      </w:pPr>
      <w:r w:rsidRPr="00C226E7">
        <w:rPr>
          <w:sz w:val="24"/>
          <w:szCs w:val="24"/>
        </w:rPr>
        <w:t xml:space="preserve">о межведомственной комиссии по осуществлению осмотра жилых помещений, приобретаемых в состав жилищного фонда Гагинского муниципального </w:t>
      </w:r>
      <w:r w:rsidR="005C6A74" w:rsidRPr="00C226E7">
        <w:rPr>
          <w:sz w:val="24"/>
          <w:szCs w:val="24"/>
        </w:rPr>
        <w:t>округа</w:t>
      </w:r>
      <w:r w:rsidRPr="00C226E7">
        <w:rPr>
          <w:sz w:val="24"/>
          <w:szCs w:val="24"/>
        </w:rPr>
        <w:t xml:space="preserve"> </w:t>
      </w:r>
      <w:r w:rsidRPr="00C226E7">
        <w:rPr>
          <w:sz w:val="24"/>
          <w:szCs w:val="24"/>
        </w:rPr>
        <w:lastRenderedPageBreak/>
        <w:t>Нижегородской области</w:t>
      </w:r>
    </w:p>
    <w:p w:rsidR="00DA0B0E" w:rsidRPr="00C226E7" w:rsidRDefault="00DA0B0E" w:rsidP="0042022C">
      <w:pPr>
        <w:pStyle w:val="ConsPlusNormal"/>
        <w:ind w:firstLine="540"/>
        <w:jc w:val="both"/>
        <w:rPr>
          <w:sz w:val="24"/>
          <w:szCs w:val="24"/>
        </w:rPr>
      </w:pPr>
    </w:p>
    <w:p w:rsidR="00DA0B0E" w:rsidRPr="00C226E7" w:rsidRDefault="00DA0B0E" w:rsidP="0042022C">
      <w:pPr>
        <w:pStyle w:val="ConsPlusNormal"/>
        <w:jc w:val="center"/>
        <w:rPr>
          <w:sz w:val="24"/>
          <w:szCs w:val="24"/>
        </w:rPr>
      </w:pPr>
      <w:r w:rsidRPr="00C226E7">
        <w:rPr>
          <w:sz w:val="24"/>
          <w:szCs w:val="24"/>
        </w:rPr>
        <w:t>(далее - Положение)</w:t>
      </w:r>
    </w:p>
    <w:p w:rsidR="00DA0B0E" w:rsidRPr="00C226E7" w:rsidRDefault="00DA0B0E" w:rsidP="0042022C">
      <w:pPr>
        <w:pStyle w:val="ConsPlusNormal"/>
        <w:rPr>
          <w:sz w:val="24"/>
          <w:szCs w:val="24"/>
        </w:rPr>
      </w:pPr>
    </w:p>
    <w:p w:rsidR="00DA0B0E" w:rsidRPr="00C226E7" w:rsidRDefault="00DA0B0E" w:rsidP="0042022C">
      <w:pPr>
        <w:pStyle w:val="ConsPlusTitle"/>
        <w:jc w:val="center"/>
        <w:outlineLvl w:val="1"/>
        <w:rPr>
          <w:sz w:val="24"/>
          <w:szCs w:val="24"/>
        </w:rPr>
      </w:pPr>
      <w:r w:rsidRPr="00C226E7">
        <w:rPr>
          <w:sz w:val="24"/>
          <w:szCs w:val="24"/>
        </w:rPr>
        <w:t>1. Общие положения</w:t>
      </w:r>
    </w:p>
    <w:p w:rsidR="00DA0B0E" w:rsidRPr="00C226E7" w:rsidRDefault="00932865" w:rsidP="004F41A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226E7">
        <w:rPr>
          <w:rFonts w:ascii="Arial" w:hAnsi="Arial" w:cs="Arial"/>
          <w:sz w:val="24"/>
          <w:szCs w:val="24"/>
        </w:rPr>
        <w:t xml:space="preserve">     </w:t>
      </w:r>
      <w:r w:rsidR="00584A71" w:rsidRPr="00C226E7">
        <w:rPr>
          <w:rFonts w:ascii="Arial" w:hAnsi="Arial" w:cs="Arial"/>
          <w:sz w:val="24"/>
          <w:szCs w:val="24"/>
        </w:rPr>
        <w:t>1.1.</w:t>
      </w:r>
      <w:r w:rsidR="00DA0B0E" w:rsidRPr="00C226E7">
        <w:rPr>
          <w:rFonts w:ascii="Arial" w:hAnsi="Arial" w:cs="Arial"/>
          <w:sz w:val="24"/>
          <w:szCs w:val="24"/>
        </w:rPr>
        <w:t xml:space="preserve">Настоящее Положение определяет порядок деятельности </w:t>
      </w:r>
      <w:r w:rsidR="00584A71" w:rsidRPr="00C226E7">
        <w:rPr>
          <w:rFonts w:ascii="Arial" w:hAnsi="Arial" w:cs="Arial"/>
          <w:sz w:val="24"/>
          <w:szCs w:val="24"/>
        </w:rPr>
        <w:t>межведомственной</w:t>
      </w:r>
      <w:r w:rsidR="00DA0B0E" w:rsidRPr="00C226E7">
        <w:rPr>
          <w:rFonts w:ascii="Arial" w:hAnsi="Arial" w:cs="Arial"/>
          <w:sz w:val="24"/>
          <w:szCs w:val="24"/>
        </w:rPr>
        <w:t xml:space="preserve"> комиссии </w:t>
      </w:r>
      <w:r w:rsidR="00584A71" w:rsidRPr="00C226E7">
        <w:rPr>
          <w:rFonts w:ascii="Arial" w:hAnsi="Arial" w:cs="Arial"/>
          <w:sz w:val="24"/>
          <w:szCs w:val="24"/>
        </w:rPr>
        <w:t xml:space="preserve">по осуществлению осмотра жилых помещений, приобретаемых в состав жилищного фонда Гагинского муниципального </w:t>
      </w:r>
      <w:r w:rsidR="005C6A74" w:rsidRPr="00C226E7">
        <w:rPr>
          <w:rFonts w:ascii="Arial" w:hAnsi="Arial" w:cs="Arial"/>
          <w:sz w:val="24"/>
          <w:szCs w:val="24"/>
        </w:rPr>
        <w:t>округа</w:t>
      </w:r>
      <w:r w:rsidR="00584A71" w:rsidRPr="00C226E7">
        <w:rPr>
          <w:rFonts w:ascii="Arial" w:hAnsi="Arial" w:cs="Arial"/>
          <w:sz w:val="24"/>
          <w:szCs w:val="24"/>
        </w:rPr>
        <w:t xml:space="preserve"> Нижегородской области (далее - </w:t>
      </w:r>
      <w:r w:rsidR="00DA0B0E" w:rsidRPr="00C226E7">
        <w:rPr>
          <w:rFonts w:ascii="Arial" w:hAnsi="Arial" w:cs="Arial"/>
          <w:sz w:val="24"/>
          <w:szCs w:val="24"/>
        </w:rPr>
        <w:t xml:space="preserve">комиссия), в рамках исполнения </w:t>
      </w:r>
      <w:r w:rsidR="00584A71" w:rsidRPr="00C226E7">
        <w:rPr>
          <w:rFonts w:ascii="Arial" w:hAnsi="Arial" w:cs="Arial"/>
          <w:sz w:val="24"/>
          <w:szCs w:val="24"/>
        </w:rPr>
        <w:t>муниципальных</w:t>
      </w:r>
      <w:r w:rsidR="00DA0B0E" w:rsidRPr="00C226E7">
        <w:rPr>
          <w:rFonts w:ascii="Arial" w:hAnsi="Arial" w:cs="Arial"/>
          <w:sz w:val="24"/>
          <w:szCs w:val="24"/>
        </w:rPr>
        <w:t xml:space="preserve"> контра</w:t>
      </w:r>
      <w:r w:rsidR="00584A71" w:rsidRPr="00C226E7">
        <w:rPr>
          <w:rFonts w:ascii="Arial" w:hAnsi="Arial" w:cs="Arial"/>
          <w:sz w:val="24"/>
          <w:szCs w:val="24"/>
        </w:rPr>
        <w:t xml:space="preserve">ктов по приобретению жилых помещений </w:t>
      </w:r>
      <w:r w:rsidR="004F41AF" w:rsidRPr="00C226E7">
        <w:rPr>
          <w:rFonts w:ascii="Arial" w:hAnsi="Arial" w:cs="Arial"/>
          <w:sz w:val="24"/>
          <w:szCs w:val="24"/>
        </w:rPr>
        <w:t xml:space="preserve">для детей-сирот и детей, оставшихся без попечения родителей, лиц из числа детей-сирот и детей, оставшихся без попечения родителей </w:t>
      </w:r>
      <w:r w:rsidR="00584A71" w:rsidRPr="00C226E7">
        <w:rPr>
          <w:rFonts w:ascii="Arial" w:hAnsi="Arial" w:cs="Arial"/>
          <w:sz w:val="24"/>
          <w:szCs w:val="24"/>
        </w:rPr>
        <w:t>(далее - Контракты)</w:t>
      </w:r>
      <w:r w:rsidR="004F41AF" w:rsidRPr="00C226E7">
        <w:rPr>
          <w:rFonts w:ascii="Arial" w:hAnsi="Arial" w:cs="Arial"/>
          <w:sz w:val="24"/>
          <w:szCs w:val="24"/>
        </w:rPr>
        <w:t>.</w:t>
      </w:r>
    </w:p>
    <w:p w:rsidR="00DA0B0E" w:rsidRPr="00C226E7" w:rsidRDefault="00932865" w:rsidP="0042022C">
      <w:pPr>
        <w:pStyle w:val="ConsPlusNormal"/>
        <w:ind w:firstLine="540"/>
        <w:jc w:val="both"/>
        <w:rPr>
          <w:sz w:val="24"/>
          <w:szCs w:val="24"/>
        </w:rPr>
      </w:pPr>
      <w:r w:rsidRPr="00C226E7">
        <w:rPr>
          <w:sz w:val="24"/>
          <w:szCs w:val="24"/>
        </w:rPr>
        <w:t>1.2.</w:t>
      </w:r>
      <w:r w:rsidR="00DA0B0E" w:rsidRPr="00C226E7">
        <w:rPr>
          <w:sz w:val="24"/>
          <w:szCs w:val="24"/>
        </w:rPr>
        <w:t xml:space="preserve">В соответствии с Федеральным </w:t>
      </w:r>
      <w:hyperlink r:id="rId8" w:tooltip="Федеральный закон от 05.04.2013 N 44-ФЗ (ред. от 29.06.2018) &quot;О контрактной системе в сфере закупок товаров, работ, услуг для обеспечения государственных и муниципальных нужд&quot; (с изм. и доп., вступ. в силу с 01.07.2018)------------ Недействующая редакция{Консу" w:history="1">
        <w:r w:rsidR="00DA0B0E" w:rsidRPr="00C226E7">
          <w:rPr>
            <w:color w:val="0000FF"/>
            <w:sz w:val="24"/>
            <w:szCs w:val="24"/>
          </w:rPr>
          <w:t>законом</w:t>
        </w:r>
      </w:hyperlink>
      <w:r w:rsidR="00DA0B0E" w:rsidRPr="00C226E7">
        <w:rPr>
          <w:sz w:val="24"/>
          <w:szCs w:val="24"/>
        </w:rPr>
        <w:t xml:space="preserve"> от 5 апреля 2013 года N 44-ФЗ "О контрактной системе в сфере закупок товаров, работ, услуг для обеспечения государственных и муниципальных нужд" (далее - Закон N 44-ФЗ) </w:t>
      </w:r>
      <w:r w:rsidRPr="00C226E7">
        <w:rPr>
          <w:sz w:val="24"/>
          <w:szCs w:val="24"/>
        </w:rPr>
        <w:t xml:space="preserve">администрация Гагинского муниципального </w:t>
      </w:r>
      <w:r w:rsidR="005C6A74" w:rsidRPr="00C226E7">
        <w:rPr>
          <w:sz w:val="24"/>
          <w:szCs w:val="24"/>
        </w:rPr>
        <w:t>округа</w:t>
      </w:r>
      <w:r w:rsidRPr="00C226E7">
        <w:rPr>
          <w:sz w:val="24"/>
          <w:szCs w:val="24"/>
        </w:rPr>
        <w:t xml:space="preserve"> </w:t>
      </w:r>
      <w:r w:rsidR="00DA0B0E" w:rsidRPr="00C226E7">
        <w:rPr>
          <w:sz w:val="24"/>
          <w:szCs w:val="24"/>
        </w:rPr>
        <w:t xml:space="preserve">Нижегородской области (далее - Заказчик) в ходе исполнения Контракта осуществляет </w:t>
      </w:r>
      <w:r w:rsidRPr="00C226E7">
        <w:rPr>
          <w:sz w:val="24"/>
          <w:szCs w:val="24"/>
        </w:rPr>
        <w:t>осмотр</w:t>
      </w:r>
      <w:r w:rsidR="00DA0B0E" w:rsidRPr="00C226E7">
        <w:rPr>
          <w:sz w:val="24"/>
          <w:szCs w:val="24"/>
        </w:rPr>
        <w:t xml:space="preserve"> жилых помещений, приобретаемых в состав жилищного фонда </w:t>
      </w:r>
      <w:r w:rsidRPr="00C226E7">
        <w:rPr>
          <w:sz w:val="24"/>
          <w:szCs w:val="24"/>
        </w:rPr>
        <w:t xml:space="preserve">Гагинского муниципального </w:t>
      </w:r>
      <w:r w:rsidR="005C6A74" w:rsidRPr="00C226E7">
        <w:rPr>
          <w:sz w:val="24"/>
          <w:szCs w:val="24"/>
        </w:rPr>
        <w:t>округа</w:t>
      </w:r>
      <w:r w:rsidRPr="00C226E7">
        <w:rPr>
          <w:sz w:val="24"/>
          <w:szCs w:val="24"/>
        </w:rPr>
        <w:t xml:space="preserve"> </w:t>
      </w:r>
      <w:r w:rsidR="00DA0B0E" w:rsidRPr="00C226E7">
        <w:rPr>
          <w:sz w:val="24"/>
          <w:szCs w:val="24"/>
        </w:rPr>
        <w:t>Нижегородской области.</w:t>
      </w:r>
    </w:p>
    <w:p w:rsidR="00DA0B0E" w:rsidRPr="00C226E7" w:rsidRDefault="00932865" w:rsidP="0042022C">
      <w:pPr>
        <w:pStyle w:val="ConsPlusNormal"/>
        <w:ind w:firstLine="540"/>
        <w:jc w:val="both"/>
        <w:rPr>
          <w:sz w:val="24"/>
          <w:szCs w:val="24"/>
        </w:rPr>
      </w:pPr>
      <w:r w:rsidRPr="00C226E7">
        <w:rPr>
          <w:sz w:val="24"/>
          <w:szCs w:val="24"/>
        </w:rPr>
        <w:t>1.3.</w:t>
      </w:r>
      <w:r w:rsidR="00DA0B0E" w:rsidRPr="00C226E7">
        <w:rPr>
          <w:sz w:val="24"/>
          <w:szCs w:val="24"/>
        </w:rPr>
        <w:t xml:space="preserve">В своей деятельности комиссия руководствуется Гражданским </w:t>
      </w:r>
      <w:hyperlink r:id="rId9" w:tooltip="&quot;Гражданский кодекс Российской Федерации (часть первая)&quot; от 30.11.1994 N 51-ФЗ (ред. от 23.05.2018) (с изм. и доп., вступ. в силу с 03.06.2018)------------ Недействующая редакция{КонсультантПлюс}" w:history="1">
        <w:r w:rsidR="00DA0B0E" w:rsidRPr="00C226E7">
          <w:rPr>
            <w:color w:val="0000FF"/>
            <w:sz w:val="24"/>
            <w:szCs w:val="24"/>
          </w:rPr>
          <w:t>кодексом</w:t>
        </w:r>
      </w:hyperlink>
      <w:r w:rsidR="00DA0B0E" w:rsidRPr="00C226E7">
        <w:rPr>
          <w:sz w:val="24"/>
          <w:szCs w:val="24"/>
        </w:rPr>
        <w:t xml:space="preserve"> Российской Федерации, </w:t>
      </w:r>
      <w:hyperlink r:id="rId10" w:tooltip="Федеральный закон от 05.04.2013 N 44-ФЗ (ред. от 29.06.2018) &quot;О контрактной системе в сфере закупок товаров, работ, услуг для обеспечения государственных и муниципальных нужд&quot; (с изм. и доп., вступ. в силу с 01.07.2018)------------ Недействующая редакция{Консу" w:history="1">
        <w:r w:rsidR="00DA0B0E" w:rsidRPr="00C226E7">
          <w:rPr>
            <w:color w:val="0000FF"/>
            <w:sz w:val="24"/>
            <w:szCs w:val="24"/>
          </w:rPr>
          <w:t>Законом</w:t>
        </w:r>
      </w:hyperlink>
      <w:r w:rsidR="00DA0B0E" w:rsidRPr="00C226E7">
        <w:rPr>
          <w:sz w:val="24"/>
          <w:szCs w:val="24"/>
        </w:rPr>
        <w:t xml:space="preserve"> N 44-ФЗ, иными нормативными правовыми актами, условиями и требованиями Контракта и настоящим Положением.</w:t>
      </w:r>
    </w:p>
    <w:p w:rsidR="00DA0B0E" w:rsidRPr="00C226E7" w:rsidRDefault="00DA0B0E" w:rsidP="0042022C">
      <w:pPr>
        <w:pStyle w:val="ConsPlusNormal"/>
        <w:ind w:firstLine="540"/>
        <w:jc w:val="both"/>
        <w:rPr>
          <w:sz w:val="24"/>
          <w:szCs w:val="24"/>
        </w:rPr>
      </w:pPr>
    </w:p>
    <w:p w:rsidR="00DA0B0E" w:rsidRPr="00C226E7" w:rsidRDefault="00DA0B0E" w:rsidP="0042022C">
      <w:pPr>
        <w:pStyle w:val="ConsPlusTitle"/>
        <w:jc w:val="center"/>
        <w:outlineLvl w:val="1"/>
        <w:rPr>
          <w:sz w:val="24"/>
          <w:szCs w:val="24"/>
        </w:rPr>
      </w:pPr>
      <w:r w:rsidRPr="00C226E7">
        <w:rPr>
          <w:sz w:val="24"/>
          <w:szCs w:val="24"/>
        </w:rPr>
        <w:t>2. Задачи и функции комиссии</w:t>
      </w:r>
    </w:p>
    <w:p w:rsidR="00932865" w:rsidRPr="00C226E7" w:rsidRDefault="00932865" w:rsidP="0042022C">
      <w:pPr>
        <w:pStyle w:val="ConsPlusTitle"/>
        <w:jc w:val="center"/>
        <w:outlineLvl w:val="1"/>
        <w:rPr>
          <w:sz w:val="24"/>
          <w:szCs w:val="24"/>
        </w:rPr>
      </w:pPr>
    </w:p>
    <w:p w:rsidR="00DA0B0E" w:rsidRPr="00C226E7" w:rsidRDefault="00DA0B0E" w:rsidP="0042022C">
      <w:pPr>
        <w:pStyle w:val="ConsPlusNormal"/>
        <w:ind w:firstLine="540"/>
        <w:jc w:val="both"/>
        <w:rPr>
          <w:sz w:val="24"/>
          <w:szCs w:val="24"/>
        </w:rPr>
      </w:pPr>
      <w:r w:rsidRPr="00C226E7">
        <w:rPr>
          <w:sz w:val="24"/>
          <w:szCs w:val="24"/>
        </w:rPr>
        <w:t>2.1</w:t>
      </w:r>
      <w:r w:rsidR="005C6A74" w:rsidRPr="00C226E7">
        <w:rPr>
          <w:sz w:val="24"/>
          <w:szCs w:val="24"/>
        </w:rPr>
        <w:t>.</w:t>
      </w:r>
      <w:r w:rsidR="00932865" w:rsidRPr="00C226E7">
        <w:rPr>
          <w:sz w:val="24"/>
          <w:szCs w:val="24"/>
        </w:rPr>
        <w:t xml:space="preserve">Основными задачами </w:t>
      </w:r>
      <w:r w:rsidRPr="00C226E7">
        <w:rPr>
          <w:sz w:val="24"/>
          <w:szCs w:val="24"/>
        </w:rPr>
        <w:t>комиссии являются:</w:t>
      </w:r>
    </w:p>
    <w:p w:rsidR="00DA0B0E" w:rsidRPr="00C226E7" w:rsidRDefault="00932865" w:rsidP="0042022C">
      <w:pPr>
        <w:pStyle w:val="ConsPlusNormal"/>
        <w:ind w:firstLine="540"/>
        <w:jc w:val="both"/>
        <w:rPr>
          <w:sz w:val="24"/>
          <w:szCs w:val="24"/>
        </w:rPr>
      </w:pPr>
      <w:r w:rsidRPr="00C226E7">
        <w:rPr>
          <w:sz w:val="24"/>
          <w:szCs w:val="24"/>
        </w:rPr>
        <w:t>2.1.1.</w:t>
      </w:r>
      <w:r w:rsidR="00DA0B0E" w:rsidRPr="00C226E7">
        <w:rPr>
          <w:sz w:val="24"/>
          <w:szCs w:val="24"/>
        </w:rPr>
        <w:t>Установление соответствия приобретаемых жилых помещений условиям и требованиям заключенного Контракта.</w:t>
      </w:r>
    </w:p>
    <w:p w:rsidR="00DA0B0E" w:rsidRPr="00C226E7" w:rsidRDefault="00932865" w:rsidP="0042022C">
      <w:pPr>
        <w:pStyle w:val="ConsPlusNormal"/>
        <w:ind w:firstLine="540"/>
        <w:jc w:val="both"/>
        <w:rPr>
          <w:sz w:val="24"/>
          <w:szCs w:val="24"/>
        </w:rPr>
      </w:pPr>
      <w:r w:rsidRPr="00C226E7">
        <w:rPr>
          <w:sz w:val="24"/>
          <w:szCs w:val="24"/>
        </w:rPr>
        <w:t>2.2.</w:t>
      </w:r>
      <w:r w:rsidR="00DA0B0E" w:rsidRPr="00C226E7">
        <w:rPr>
          <w:sz w:val="24"/>
          <w:szCs w:val="24"/>
        </w:rPr>
        <w:t>Для выполнения поставленных задач комиссия реализует следующие функции:</w:t>
      </w:r>
    </w:p>
    <w:p w:rsidR="00DA0B0E" w:rsidRPr="00C226E7" w:rsidRDefault="00DA0B0E" w:rsidP="0042022C">
      <w:pPr>
        <w:pStyle w:val="ConsPlusNormal"/>
        <w:ind w:firstLine="540"/>
        <w:jc w:val="both"/>
        <w:rPr>
          <w:sz w:val="24"/>
          <w:szCs w:val="24"/>
        </w:rPr>
      </w:pPr>
      <w:r w:rsidRPr="00C226E7">
        <w:rPr>
          <w:sz w:val="24"/>
          <w:szCs w:val="24"/>
        </w:rPr>
        <w:t>2.2.1.В сроки, предусмотренные Контрактом, комиссия осуществляет осмотр жилого помещения, а также анализ документов, представляемых продавцом при передаче жилого помещения, на соответствие требованиям, предусмотренным Контрактом.</w:t>
      </w:r>
    </w:p>
    <w:p w:rsidR="00DA0B0E" w:rsidRPr="00C226E7" w:rsidRDefault="00932865" w:rsidP="0042022C">
      <w:pPr>
        <w:pStyle w:val="ConsPlusNormal"/>
        <w:ind w:firstLine="540"/>
        <w:jc w:val="both"/>
        <w:rPr>
          <w:sz w:val="24"/>
          <w:szCs w:val="24"/>
        </w:rPr>
      </w:pPr>
      <w:r w:rsidRPr="00C226E7">
        <w:rPr>
          <w:sz w:val="24"/>
          <w:szCs w:val="24"/>
        </w:rPr>
        <w:t>2.2.2.</w:t>
      </w:r>
      <w:r w:rsidR="00DA0B0E" w:rsidRPr="00C226E7">
        <w:rPr>
          <w:sz w:val="24"/>
          <w:szCs w:val="24"/>
        </w:rPr>
        <w:t>При необходимости запрашивает у продавца недостающие документы, предусмотренные условиями Контракта, а также получает разъяснения по представленным документам.</w:t>
      </w:r>
    </w:p>
    <w:p w:rsidR="00DA0B0E" w:rsidRPr="00C226E7" w:rsidRDefault="00DA0B0E" w:rsidP="0042022C">
      <w:pPr>
        <w:pStyle w:val="ConsPlusNormal"/>
        <w:ind w:firstLine="540"/>
        <w:jc w:val="both"/>
        <w:rPr>
          <w:sz w:val="24"/>
          <w:szCs w:val="24"/>
        </w:rPr>
      </w:pPr>
    </w:p>
    <w:p w:rsidR="00DA0B0E" w:rsidRPr="00C226E7" w:rsidRDefault="00DA0B0E" w:rsidP="0042022C">
      <w:pPr>
        <w:pStyle w:val="ConsPlusTitle"/>
        <w:jc w:val="center"/>
        <w:outlineLvl w:val="1"/>
        <w:rPr>
          <w:sz w:val="24"/>
          <w:szCs w:val="24"/>
        </w:rPr>
      </w:pPr>
      <w:r w:rsidRPr="00C226E7">
        <w:rPr>
          <w:sz w:val="24"/>
          <w:szCs w:val="24"/>
        </w:rPr>
        <w:t>3. Состав и полномочия членов комиссии</w:t>
      </w:r>
    </w:p>
    <w:p w:rsidR="00DA0B0E" w:rsidRPr="00C226E7" w:rsidRDefault="00DA0B0E" w:rsidP="0042022C">
      <w:pPr>
        <w:pStyle w:val="ConsPlusNormal"/>
        <w:ind w:firstLine="540"/>
        <w:jc w:val="both"/>
        <w:rPr>
          <w:sz w:val="24"/>
          <w:szCs w:val="24"/>
        </w:rPr>
      </w:pPr>
    </w:p>
    <w:p w:rsidR="00DA0B0E" w:rsidRPr="00C226E7" w:rsidRDefault="00932865" w:rsidP="0042022C">
      <w:pPr>
        <w:pStyle w:val="ConsPlusNormal"/>
        <w:ind w:firstLine="540"/>
        <w:jc w:val="both"/>
        <w:rPr>
          <w:sz w:val="24"/>
          <w:szCs w:val="24"/>
        </w:rPr>
      </w:pPr>
      <w:r w:rsidRPr="00C226E7">
        <w:rPr>
          <w:sz w:val="24"/>
          <w:szCs w:val="24"/>
        </w:rPr>
        <w:t>3.1.</w:t>
      </w:r>
      <w:r w:rsidR="00DA0B0E" w:rsidRPr="00C226E7">
        <w:rPr>
          <w:sz w:val="24"/>
          <w:szCs w:val="24"/>
        </w:rPr>
        <w:t>В состав комиссии входят не менее 5 человек, включая председателя, его заместителя, секре</w:t>
      </w:r>
      <w:r w:rsidRPr="00C226E7">
        <w:rPr>
          <w:sz w:val="24"/>
          <w:szCs w:val="24"/>
        </w:rPr>
        <w:t xml:space="preserve">таря и других членов </w:t>
      </w:r>
      <w:r w:rsidR="00DA0B0E" w:rsidRPr="00C226E7">
        <w:rPr>
          <w:sz w:val="24"/>
          <w:szCs w:val="24"/>
        </w:rPr>
        <w:t>комиссии.</w:t>
      </w:r>
    </w:p>
    <w:p w:rsidR="00DA0B0E" w:rsidRPr="00C226E7" w:rsidRDefault="00932865" w:rsidP="0042022C">
      <w:pPr>
        <w:pStyle w:val="ConsPlusNormal"/>
        <w:ind w:firstLine="540"/>
        <w:jc w:val="both"/>
        <w:rPr>
          <w:sz w:val="24"/>
          <w:szCs w:val="24"/>
        </w:rPr>
      </w:pPr>
      <w:r w:rsidRPr="00C226E7">
        <w:rPr>
          <w:sz w:val="24"/>
          <w:szCs w:val="24"/>
        </w:rPr>
        <w:t>3.2.</w:t>
      </w:r>
      <w:r w:rsidR="00DA0B0E" w:rsidRPr="00C226E7">
        <w:rPr>
          <w:sz w:val="24"/>
          <w:szCs w:val="24"/>
        </w:rPr>
        <w:t>Состав комиссии определяется и утверждается Заказчиком.</w:t>
      </w:r>
    </w:p>
    <w:p w:rsidR="00DA0B0E" w:rsidRPr="00C226E7" w:rsidRDefault="00932865" w:rsidP="0042022C">
      <w:pPr>
        <w:pStyle w:val="ConsPlusNormal"/>
        <w:ind w:firstLine="540"/>
        <w:jc w:val="both"/>
        <w:rPr>
          <w:sz w:val="24"/>
          <w:szCs w:val="24"/>
        </w:rPr>
      </w:pPr>
      <w:r w:rsidRPr="00C226E7">
        <w:rPr>
          <w:sz w:val="24"/>
          <w:szCs w:val="24"/>
        </w:rPr>
        <w:t>3.3.</w:t>
      </w:r>
      <w:r w:rsidR="00DA0B0E" w:rsidRPr="00C226E7">
        <w:rPr>
          <w:sz w:val="24"/>
          <w:szCs w:val="24"/>
        </w:rPr>
        <w:t>Возглавляет комиссию и организует ее работу председатель комиссии, а в период его отсутствия - заместитель председателя комиссии.</w:t>
      </w:r>
    </w:p>
    <w:p w:rsidR="00DA0B0E" w:rsidRPr="00C226E7" w:rsidRDefault="00932865" w:rsidP="0042022C">
      <w:pPr>
        <w:pStyle w:val="ConsPlusNormal"/>
        <w:ind w:firstLine="540"/>
        <w:jc w:val="both"/>
        <w:rPr>
          <w:sz w:val="24"/>
          <w:szCs w:val="24"/>
        </w:rPr>
      </w:pPr>
      <w:r w:rsidRPr="00C226E7">
        <w:rPr>
          <w:sz w:val="24"/>
          <w:szCs w:val="24"/>
        </w:rPr>
        <w:t>3.4.</w:t>
      </w:r>
      <w:r w:rsidR="00DA0B0E" w:rsidRPr="00C226E7">
        <w:rPr>
          <w:sz w:val="24"/>
          <w:szCs w:val="24"/>
        </w:rPr>
        <w:t>В случае одновременного отсутствия председателя комиссии и его заместителя функции председателя исполняет один из членов комиссии, который избирается простым большинством голосов из числа присутствующих членов комиссии.</w:t>
      </w:r>
    </w:p>
    <w:p w:rsidR="00DA0B0E" w:rsidRPr="00C226E7" w:rsidRDefault="00932865" w:rsidP="0042022C">
      <w:pPr>
        <w:pStyle w:val="ConsPlusNormal"/>
        <w:ind w:firstLine="540"/>
        <w:jc w:val="both"/>
        <w:rPr>
          <w:sz w:val="24"/>
          <w:szCs w:val="24"/>
        </w:rPr>
      </w:pPr>
      <w:r w:rsidRPr="00C226E7">
        <w:rPr>
          <w:sz w:val="24"/>
          <w:szCs w:val="24"/>
        </w:rPr>
        <w:t>3.5.</w:t>
      </w:r>
      <w:r w:rsidR="00DA0B0E" w:rsidRPr="00C226E7">
        <w:rPr>
          <w:sz w:val="24"/>
          <w:szCs w:val="24"/>
        </w:rPr>
        <w:t xml:space="preserve">На секретаря </w:t>
      </w:r>
      <w:r w:rsidRPr="00C226E7">
        <w:rPr>
          <w:sz w:val="24"/>
          <w:szCs w:val="24"/>
        </w:rPr>
        <w:t xml:space="preserve">комиссии </w:t>
      </w:r>
      <w:r w:rsidR="00DA0B0E" w:rsidRPr="00C226E7">
        <w:rPr>
          <w:sz w:val="24"/>
          <w:szCs w:val="24"/>
        </w:rPr>
        <w:t>возлагается функция подготовки актов осмотров жилых помещений.</w:t>
      </w:r>
    </w:p>
    <w:p w:rsidR="00DA0B0E" w:rsidRPr="00C226E7" w:rsidRDefault="00932865" w:rsidP="0042022C">
      <w:pPr>
        <w:pStyle w:val="ConsPlusNormal"/>
        <w:ind w:firstLine="540"/>
        <w:jc w:val="both"/>
        <w:rPr>
          <w:sz w:val="24"/>
          <w:szCs w:val="24"/>
        </w:rPr>
      </w:pPr>
      <w:r w:rsidRPr="00C226E7">
        <w:rPr>
          <w:sz w:val="24"/>
          <w:szCs w:val="24"/>
        </w:rPr>
        <w:t>3.6.К</w:t>
      </w:r>
      <w:r w:rsidR="00DA0B0E" w:rsidRPr="00C226E7">
        <w:rPr>
          <w:sz w:val="24"/>
          <w:szCs w:val="24"/>
        </w:rPr>
        <w:t>омиссия собирается по факту заключения Контракта в сроки, предусмотренные Контрактом.</w:t>
      </w:r>
    </w:p>
    <w:p w:rsidR="00DA0B0E" w:rsidRPr="00C226E7" w:rsidRDefault="00932865" w:rsidP="0042022C">
      <w:pPr>
        <w:pStyle w:val="ConsPlusNormal"/>
        <w:ind w:firstLine="540"/>
        <w:jc w:val="both"/>
        <w:rPr>
          <w:sz w:val="24"/>
          <w:szCs w:val="24"/>
        </w:rPr>
      </w:pPr>
      <w:r w:rsidRPr="00C226E7">
        <w:rPr>
          <w:sz w:val="24"/>
          <w:szCs w:val="24"/>
        </w:rPr>
        <w:t>3.7.</w:t>
      </w:r>
      <w:r w:rsidR="00DA0B0E" w:rsidRPr="00C226E7">
        <w:rPr>
          <w:sz w:val="24"/>
          <w:szCs w:val="24"/>
        </w:rPr>
        <w:t>В случае нарушения членом комиссии своих обязанностей Заказчик исключает этого члена из состава комиссии по предложению председателя комиссии.</w:t>
      </w:r>
    </w:p>
    <w:p w:rsidR="00DA0B0E" w:rsidRPr="00C226E7" w:rsidRDefault="00DA0B0E" w:rsidP="0042022C">
      <w:pPr>
        <w:pStyle w:val="ConsPlusNormal"/>
        <w:ind w:firstLine="540"/>
        <w:jc w:val="both"/>
        <w:rPr>
          <w:sz w:val="24"/>
          <w:szCs w:val="24"/>
        </w:rPr>
      </w:pPr>
    </w:p>
    <w:p w:rsidR="00DA0B0E" w:rsidRPr="00C226E7" w:rsidRDefault="00DA0B0E" w:rsidP="0042022C">
      <w:pPr>
        <w:pStyle w:val="ConsPlusTitle"/>
        <w:jc w:val="center"/>
        <w:outlineLvl w:val="1"/>
        <w:rPr>
          <w:sz w:val="24"/>
          <w:szCs w:val="24"/>
        </w:rPr>
      </w:pPr>
      <w:r w:rsidRPr="00C226E7">
        <w:rPr>
          <w:sz w:val="24"/>
          <w:szCs w:val="24"/>
        </w:rPr>
        <w:t>4. Решения комиссии</w:t>
      </w:r>
    </w:p>
    <w:p w:rsidR="00DA0B0E" w:rsidRPr="00C226E7" w:rsidRDefault="00DA0B0E" w:rsidP="0042022C">
      <w:pPr>
        <w:pStyle w:val="ConsPlusNormal"/>
        <w:ind w:firstLine="540"/>
        <w:jc w:val="both"/>
        <w:rPr>
          <w:sz w:val="24"/>
          <w:szCs w:val="24"/>
        </w:rPr>
      </w:pPr>
    </w:p>
    <w:p w:rsidR="00DA0B0E" w:rsidRPr="00C226E7" w:rsidRDefault="00E9514F" w:rsidP="0042022C">
      <w:pPr>
        <w:pStyle w:val="ConsPlusNormal"/>
        <w:ind w:firstLine="540"/>
        <w:jc w:val="both"/>
        <w:rPr>
          <w:sz w:val="24"/>
          <w:szCs w:val="24"/>
        </w:rPr>
      </w:pPr>
      <w:r w:rsidRPr="00C226E7">
        <w:rPr>
          <w:sz w:val="24"/>
          <w:szCs w:val="24"/>
        </w:rPr>
        <w:t>4.1.К</w:t>
      </w:r>
      <w:r w:rsidR="00DA0B0E" w:rsidRPr="00C226E7">
        <w:rPr>
          <w:sz w:val="24"/>
          <w:szCs w:val="24"/>
        </w:rPr>
        <w:t xml:space="preserve">омиссия правомочна осуществлять свои функции, если в работе комиссии </w:t>
      </w:r>
      <w:r w:rsidR="00DA0B0E" w:rsidRPr="00C226E7">
        <w:rPr>
          <w:sz w:val="24"/>
          <w:szCs w:val="24"/>
        </w:rPr>
        <w:lastRenderedPageBreak/>
        <w:t>участвуют не менее половины количества ее членов.</w:t>
      </w:r>
    </w:p>
    <w:p w:rsidR="00DA0B0E" w:rsidRPr="00C226E7" w:rsidRDefault="00E9514F" w:rsidP="0042022C">
      <w:pPr>
        <w:pStyle w:val="ConsPlusNormal"/>
        <w:ind w:firstLine="540"/>
        <w:jc w:val="both"/>
        <w:rPr>
          <w:sz w:val="24"/>
          <w:szCs w:val="24"/>
        </w:rPr>
      </w:pPr>
      <w:r w:rsidRPr="00C226E7">
        <w:rPr>
          <w:sz w:val="24"/>
          <w:szCs w:val="24"/>
        </w:rPr>
        <w:t>4.2.К</w:t>
      </w:r>
      <w:r w:rsidR="00DA0B0E" w:rsidRPr="00C226E7">
        <w:rPr>
          <w:sz w:val="24"/>
          <w:szCs w:val="24"/>
        </w:rPr>
        <w:t>омиссия принимает решения открытым голосованием простым большинством голосов от числа присутствующих членов комиссии. Каждый член комиссии имеет один голос при принятии решения комиссии. В случае равенства голосов решающим является голос председателя комиссии.</w:t>
      </w:r>
    </w:p>
    <w:p w:rsidR="00DA0B0E" w:rsidRPr="00C226E7" w:rsidRDefault="00C9278F" w:rsidP="0042022C">
      <w:pPr>
        <w:pStyle w:val="ConsPlusNormal"/>
        <w:ind w:firstLine="540"/>
        <w:jc w:val="both"/>
        <w:rPr>
          <w:sz w:val="24"/>
          <w:szCs w:val="24"/>
        </w:rPr>
      </w:pPr>
      <w:r w:rsidRPr="00C226E7">
        <w:rPr>
          <w:sz w:val="24"/>
          <w:szCs w:val="24"/>
        </w:rPr>
        <w:t>4.3.</w:t>
      </w:r>
      <w:r w:rsidR="00DA0B0E" w:rsidRPr="00C226E7">
        <w:rPr>
          <w:sz w:val="24"/>
          <w:szCs w:val="24"/>
        </w:rPr>
        <w:t>Решение комиссии оформляется актом осмотра жилого помещения, который подписывается членами комиссии и продавцом. Если член комиссии имеет особое мнение, оно заносится в акт предварительного осмотра жилого помещения за подписью этого члена комиссии.</w:t>
      </w:r>
    </w:p>
    <w:p w:rsidR="00DA0B0E" w:rsidRPr="00C226E7" w:rsidRDefault="00C9278F" w:rsidP="0042022C">
      <w:pPr>
        <w:pStyle w:val="ConsPlusNormal"/>
        <w:ind w:firstLine="540"/>
        <w:jc w:val="both"/>
        <w:rPr>
          <w:sz w:val="24"/>
          <w:szCs w:val="24"/>
        </w:rPr>
      </w:pPr>
      <w:r w:rsidRPr="00C226E7">
        <w:rPr>
          <w:sz w:val="24"/>
          <w:szCs w:val="24"/>
        </w:rPr>
        <w:t>4.4.</w:t>
      </w:r>
      <w:r w:rsidR="00DA0B0E" w:rsidRPr="00C226E7">
        <w:rPr>
          <w:sz w:val="24"/>
          <w:szCs w:val="24"/>
        </w:rPr>
        <w:t>Акт осмотра жилого помещения комиссии должен содержать следующие сведения:</w:t>
      </w:r>
    </w:p>
    <w:p w:rsidR="00DA0B0E" w:rsidRPr="00C226E7" w:rsidRDefault="00DA0B0E" w:rsidP="0042022C">
      <w:pPr>
        <w:pStyle w:val="ConsPlusNormal"/>
        <w:ind w:firstLine="540"/>
        <w:jc w:val="both"/>
        <w:rPr>
          <w:sz w:val="24"/>
          <w:szCs w:val="24"/>
        </w:rPr>
      </w:pPr>
      <w:r w:rsidRPr="00C226E7">
        <w:rPr>
          <w:sz w:val="24"/>
          <w:szCs w:val="24"/>
        </w:rPr>
        <w:t xml:space="preserve">- дату и место проведения </w:t>
      </w:r>
      <w:r w:rsidR="00C9278F" w:rsidRPr="00C226E7">
        <w:rPr>
          <w:sz w:val="24"/>
          <w:szCs w:val="24"/>
        </w:rPr>
        <w:t>осмотра</w:t>
      </w:r>
      <w:r w:rsidRPr="00C226E7">
        <w:rPr>
          <w:sz w:val="24"/>
          <w:szCs w:val="24"/>
        </w:rPr>
        <w:t xml:space="preserve"> жилого помещения;</w:t>
      </w:r>
    </w:p>
    <w:p w:rsidR="00DA0B0E" w:rsidRPr="00C226E7" w:rsidRDefault="00DA0B0E" w:rsidP="0042022C">
      <w:pPr>
        <w:pStyle w:val="ConsPlusNormal"/>
        <w:ind w:firstLine="540"/>
        <w:jc w:val="both"/>
        <w:rPr>
          <w:sz w:val="24"/>
          <w:szCs w:val="24"/>
        </w:rPr>
      </w:pPr>
      <w:r w:rsidRPr="00C226E7">
        <w:rPr>
          <w:sz w:val="24"/>
          <w:szCs w:val="24"/>
        </w:rPr>
        <w:t>- реквизиты соответствующего Контракта;</w:t>
      </w:r>
    </w:p>
    <w:p w:rsidR="00DA0B0E" w:rsidRPr="00C226E7" w:rsidRDefault="00DA0B0E" w:rsidP="0042022C">
      <w:pPr>
        <w:pStyle w:val="ConsPlusNormal"/>
        <w:ind w:firstLine="540"/>
        <w:jc w:val="both"/>
        <w:rPr>
          <w:sz w:val="24"/>
          <w:szCs w:val="24"/>
        </w:rPr>
      </w:pPr>
      <w:r w:rsidRPr="00C226E7">
        <w:rPr>
          <w:sz w:val="24"/>
          <w:szCs w:val="24"/>
        </w:rPr>
        <w:t xml:space="preserve">- перечень замечаний, которые были выявлены в ходе </w:t>
      </w:r>
      <w:r w:rsidR="00C9278F" w:rsidRPr="00C226E7">
        <w:rPr>
          <w:sz w:val="24"/>
          <w:szCs w:val="24"/>
        </w:rPr>
        <w:t>осмотра</w:t>
      </w:r>
      <w:r w:rsidRPr="00C226E7">
        <w:rPr>
          <w:sz w:val="24"/>
          <w:szCs w:val="24"/>
        </w:rPr>
        <w:t xml:space="preserve"> жилого помещения, и заключение о возможности (невозможности) устранения несоответствий (недостатков);</w:t>
      </w:r>
    </w:p>
    <w:p w:rsidR="00DA0B0E" w:rsidRPr="00C226E7" w:rsidRDefault="00DA0B0E" w:rsidP="0042022C">
      <w:pPr>
        <w:pStyle w:val="ConsPlusNormal"/>
        <w:ind w:firstLine="540"/>
        <w:jc w:val="both"/>
        <w:rPr>
          <w:sz w:val="24"/>
          <w:szCs w:val="24"/>
        </w:rPr>
      </w:pPr>
      <w:r w:rsidRPr="00C226E7">
        <w:rPr>
          <w:sz w:val="24"/>
          <w:szCs w:val="24"/>
        </w:rPr>
        <w:t>- сроки по устранению несоответствий (недостатков) при их наличии и возможности их устранения;</w:t>
      </w:r>
    </w:p>
    <w:p w:rsidR="00DA0B0E" w:rsidRPr="00C226E7" w:rsidRDefault="00DA0B0E" w:rsidP="0042022C">
      <w:pPr>
        <w:pStyle w:val="ConsPlusNormal"/>
        <w:ind w:firstLine="540"/>
        <w:jc w:val="both"/>
        <w:rPr>
          <w:sz w:val="24"/>
          <w:szCs w:val="24"/>
        </w:rPr>
      </w:pPr>
      <w:r w:rsidRPr="00C226E7">
        <w:rPr>
          <w:sz w:val="24"/>
          <w:szCs w:val="24"/>
        </w:rPr>
        <w:t>- решение комиссии.</w:t>
      </w:r>
    </w:p>
    <w:p w:rsidR="00DA0B0E" w:rsidRPr="00C226E7" w:rsidRDefault="00C9278F" w:rsidP="0042022C">
      <w:pPr>
        <w:pStyle w:val="ConsPlusNormal"/>
        <w:ind w:firstLine="540"/>
        <w:jc w:val="both"/>
        <w:rPr>
          <w:sz w:val="24"/>
          <w:szCs w:val="24"/>
        </w:rPr>
      </w:pPr>
      <w:bookmarkStart w:id="1" w:name="Par115"/>
      <w:bookmarkEnd w:id="1"/>
      <w:r w:rsidRPr="00C226E7">
        <w:rPr>
          <w:sz w:val="24"/>
          <w:szCs w:val="24"/>
        </w:rPr>
        <w:t>4.5.</w:t>
      </w:r>
      <w:r w:rsidR="00DA0B0E" w:rsidRPr="00C226E7">
        <w:rPr>
          <w:sz w:val="24"/>
          <w:szCs w:val="24"/>
        </w:rPr>
        <w:t xml:space="preserve">По итогам проведения </w:t>
      </w:r>
      <w:r w:rsidRPr="00C226E7">
        <w:rPr>
          <w:sz w:val="24"/>
          <w:szCs w:val="24"/>
        </w:rPr>
        <w:t>осмотра</w:t>
      </w:r>
      <w:r w:rsidR="00DA0B0E" w:rsidRPr="00C226E7">
        <w:rPr>
          <w:sz w:val="24"/>
          <w:szCs w:val="24"/>
        </w:rPr>
        <w:t xml:space="preserve"> жилых помещений комиссия принимает одно из следующих решений:</w:t>
      </w:r>
    </w:p>
    <w:p w:rsidR="00C9278F" w:rsidRPr="00C226E7" w:rsidRDefault="00C9278F" w:rsidP="00C9278F">
      <w:pPr>
        <w:pStyle w:val="ConsPlusNormal"/>
        <w:ind w:firstLine="540"/>
        <w:jc w:val="both"/>
        <w:rPr>
          <w:sz w:val="24"/>
          <w:szCs w:val="24"/>
        </w:rPr>
      </w:pPr>
      <w:r w:rsidRPr="00C226E7">
        <w:rPr>
          <w:sz w:val="24"/>
          <w:szCs w:val="24"/>
        </w:rPr>
        <w:t>4.5.1.</w:t>
      </w:r>
      <w:r w:rsidR="00DA0B0E" w:rsidRPr="00C226E7">
        <w:rPr>
          <w:sz w:val="24"/>
          <w:szCs w:val="24"/>
        </w:rPr>
        <w:t>Жилое помещение соответствует условиям и требованиям Контракта и (или) предусмотренной им нормативной, технической и иной документации</w:t>
      </w:r>
      <w:r w:rsidRPr="00C226E7">
        <w:rPr>
          <w:sz w:val="24"/>
          <w:szCs w:val="24"/>
        </w:rPr>
        <w:t>.</w:t>
      </w:r>
    </w:p>
    <w:p w:rsidR="00D7669F" w:rsidRPr="00C226E7" w:rsidRDefault="00D7669F" w:rsidP="00D7669F">
      <w:pPr>
        <w:pStyle w:val="ConsPlusNormal"/>
        <w:ind w:firstLine="540"/>
        <w:jc w:val="both"/>
        <w:rPr>
          <w:sz w:val="24"/>
          <w:szCs w:val="24"/>
        </w:rPr>
      </w:pPr>
      <w:r w:rsidRPr="00C226E7">
        <w:rPr>
          <w:sz w:val="24"/>
          <w:szCs w:val="24"/>
        </w:rPr>
        <w:t>4.5.2.Жилое помещение не соответствует условиям и требованиям Контракта и (или) предусмотренной им нормативной, технической и иной документации, выявленные несоответствия (недостатки) жилого помещения являются неустранимыми.</w:t>
      </w:r>
    </w:p>
    <w:p w:rsidR="00C9278F" w:rsidRPr="00C226E7" w:rsidRDefault="00D7669F" w:rsidP="00C9278F">
      <w:pPr>
        <w:pStyle w:val="ConsPlusNormal"/>
        <w:ind w:firstLine="540"/>
        <w:jc w:val="both"/>
        <w:rPr>
          <w:sz w:val="24"/>
          <w:szCs w:val="24"/>
        </w:rPr>
      </w:pPr>
      <w:r w:rsidRPr="00C226E7">
        <w:rPr>
          <w:sz w:val="24"/>
          <w:szCs w:val="24"/>
        </w:rPr>
        <w:t>4.5.3</w:t>
      </w:r>
      <w:r w:rsidR="00C9278F" w:rsidRPr="00C226E7">
        <w:rPr>
          <w:sz w:val="24"/>
          <w:szCs w:val="24"/>
        </w:rPr>
        <w:t>.</w:t>
      </w:r>
      <w:r w:rsidR="00DA0B0E" w:rsidRPr="00C226E7">
        <w:rPr>
          <w:sz w:val="24"/>
          <w:szCs w:val="24"/>
        </w:rPr>
        <w:t>Жилое помещение не соответствует условиям и требованиям Контракта и (или) предусмотренной им нормативной, технической и иной документации</w:t>
      </w:r>
      <w:r w:rsidRPr="00C226E7">
        <w:rPr>
          <w:sz w:val="24"/>
          <w:szCs w:val="24"/>
        </w:rPr>
        <w:t>, выявленные несоответствия (недостатки) жилого помещения являются устранимыми.</w:t>
      </w:r>
    </w:p>
    <w:p w:rsidR="00DA0B0E" w:rsidRPr="00C226E7" w:rsidRDefault="00D7669F" w:rsidP="0042022C">
      <w:pPr>
        <w:pStyle w:val="ConsPlusNormal"/>
        <w:ind w:firstLine="540"/>
        <w:jc w:val="both"/>
        <w:rPr>
          <w:sz w:val="24"/>
          <w:szCs w:val="24"/>
        </w:rPr>
      </w:pPr>
      <w:r w:rsidRPr="00C226E7">
        <w:rPr>
          <w:sz w:val="24"/>
          <w:szCs w:val="24"/>
        </w:rPr>
        <w:t>В случае выявления комиссией</w:t>
      </w:r>
      <w:r w:rsidR="00DA0B0E" w:rsidRPr="00C226E7">
        <w:rPr>
          <w:sz w:val="24"/>
          <w:szCs w:val="24"/>
        </w:rPr>
        <w:t xml:space="preserve"> </w:t>
      </w:r>
      <w:r w:rsidRPr="00C226E7">
        <w:rPr>
          <w:sz w:val="24"/>
          <w:szCs w:val="24"/>
        </w:rPr>
        <w:t>устранимых недостатков</w:t>
      </w:r>
      <w:r w:rsidR="00DA0B0E" w:rsidRPr="00C226E7">
        <w:rPr>
          <w:sz w:val="24"/>
          <w:szCs w:val="24"/>
        </w:rPr>
        <w:t xml:space="preserve"> жилого помещения условиям и требованиям Контракта и (или) предусмотренной им нормативной, технической и иной документации</w:t>
      </w:r>
      <w:r w:rsidRPr="00C226E7">
        <w:rPr>
          <w:sz w:val="24"/>
          <w:szCs w:val="24"/>
        </w:rPr>
        <w:t>, комиссией устанавливаются Продавцу сроки для устранения таких недостатков в рамках условий Контракта</w:t>
      </w:r>
      <w:r w:rsidR="00DA0B0E" w:rsidRPr="00C226E7">
        <w:rPr>
          <w:sz w:val="24"/>
          <w:szCs w:val="24"/>
        </w:rPr>
        <w:t>.</w:t>
      </w:r>
    </w:p>
    <w:p w:rsidR="00DA0B0E" w:rsidRPr="00C226E7" w:rsidRDefault="00C9278F" w:rsidP="0042022C">
      <w:pPr>
        <w:pStyle w:val="ConsPlusNormal"/>
        <w:ind w:firstLine="540"/>
        <w:jc w:val="both"/>
        <w:rPr>
          <w:sz w:val="24"/>
          <w:szCs w:val="24"/>
        </w:rPr>
      </w:pPr>
      <w:r w:rsidRPr="00C226E7">
        <w:rPr>
          <w:sz w:val="24"/>
          <w:szCs w:val="24"/>
        </w:rPr>
        <w:t>В этом случае</w:t>
      </w:r>
      <w:r w:rsidR="00D7669F" w:rsidRPr="00C226E7">
        <w:rPr>
          <w:sz w:val="24"/>
          <w:szCs w:val="24"/>
        </w:rPr>
        <w:t>,</w:t>
      </w:r>
      <w:r w:rsidRPr="00C226E7">
        <w:rPr>
          <w:sz w:val="24"/>
          <w:szCs w:val="24"/>
        </w:rPr>
        <w:t xml:space="preserve"> дата повторного</w:t>
      </w:r>
      <w:r w:rsidR="00DA0B0E" w:rsidRPr="00C226E7">
        <w:rPr>
          <w:sz w:val="24"/>
          <w:szCs w:val="24"/>
        </w:rPr>
        <w:t xml:space="preserve"> </w:t>
      </w:r>
      <w:r w:rsidRPr="00C226E7">
        <w:rPr>
          <w:sz w:val="24"/>
          <w:szCs w:val="24"/>
        </w:rPr>
        <w:t>осмотра</w:t>
      </w:r>
      <w:r w:rsidR="00DA0B0E" w:rsidRPr="00C226E7">
        <w:rPr>
          <w:sz w:val="24"/>
          <w:szCs w:val="24"/>
        </w:rPr>
        <w:t xml:space="preserve"> назначается Заказчиком </w:t>
      </w:r>
      <w:r w:rsidR="00D7669F" w:rsidRPr="00C226E7">
        <w:rPr>
          <w:sz w:val="24"/>
          <w:szCs w:val="24"/>
        </w:rPr>
        <w:t>после истечения</w:t>
      </w:r>
      <w:r w:rsidR="00DA0B0E" w:rsidRPr="00C226E7">
        <w:rPr>
          <w:sz w:val="24"/>
          <w:szCs w:val="24"/>
        </w:rPr>
        <w:t xml:space="preserve"> срока на устранение недостатков, по результатам которой комиссией принимается одно из решений, предусмотренных </w:t>
      </w:r>
      <w:hyperlink w:anchor="Par115" w:tooltip="4.5. По итогам проведения экспертиза жилых помещений экспертная комиссия принимает одно из следующих решений:" w:history="1">
        <w:r w:rsidR="00DA0B0E" w:rsidRPr="00C226E7">
          <w:rPr>
            <w:color w:val="0000FF"/>
            <w:sz w:val="24"/>
            <w:szCs w:val="24"/>
          </w:rPr>
          <w:t>пунктом 4.5</w:t>
        </w:r>
      </w:hyperlink>
      <w:r w:rsidR="000D27EF" w:rsidRPr="00C226E7">
        <w:rPr>
          <w:sz w:val="24"/>
          <w:szCs w:val="24"/>
        </w:rPr>
        <w:t>.</w:t>
      </w:r>
      <w:r w:rsidR="00DA0B0E" w:rsidRPr="00C226E7">
        <w:rPr>
          <w:sz w:val="24"/>
          <w:szCs w:val="24"/>
        </w:rPr>
        <w:t xml:space="preserve"> настоящего Положения.</w:t>
      </w:r>
    </w:p>
    <w:p w:rsidR="00DA0B0E" w:rsidRPr="00C226E7" w:rsidRDefault="00C9278F" w:rsidP="0042022C">
      <w:pPr>
        <w:pStyle w:val="ConsPlusNormal"/>
        <w:ind w:firstLine="540"/>
        <w:jc w:val="both"/>
        <w:rPr>
          <w:sz w:val="24"/>
          <w:szCs w:val="24"/>
        </w:rPr>
      </w:pPr>
      <w:r w:rsidRPr="00C226E7">
        <w:rPr>
          <w:sz w:val="24"/>
          <w:szCs w:val="24"/>
        </w:rPr>
        <w:t>4.6</w:t>
      </w:r>
      <w:r w:rsidR="00D7669F" w:rsidRPr="00C226E7">
        <w:rPr>
          <w:sz w:val="24"/>
          <w:szCs w:val="24"/>
        </w:rPr>
        <w:t>.</w:t>
      </w:r>
      <w:r w:rsidR="00DA0B0E" w:rsidRPr="00C226E7">
        <w:rPr>
          <w:sz w:val="24"/>
          <w:szCs w:val="24"/>
        </w:rPr>
        <w:t xml:space="preserve">При соответствии жилого помещения условиям и требованиям Контракта и (или) предусмотренной им нормативной, технической и иной документации и подписании акта осмотра жилого помещения </w:t>
      </w:r>
      <w:r w:rsidR="005373DB" w:rsidRPr="00C226E7">
        <w:rPr>
          <w:sz w:val="24"/>
          <w:szCs w:val="24"/>
        </w:rPr>
        <w:t xml:space="preserve">Заказчиком </w:t>
      </w:r>
      <w:r w:rsidR="00DA0B0E" w:rsidRPr="00C226E7">
        <w:rPr>
          <w:sz w:val="24"/>
          <w:szCs w:val="24"/>
        </w:rPr>
        <w:t>готовится акт приемки-передачи жилого помещения. Акт приема-передачи жилого помещения подписывается Заказчиком и Продавцом.</w:t>
      </w:r>
    </w:p>
    <w:p w:rsidR="00D7669F" w:rsidRPr="00C226E7" w:rsidRDefault="00D7669F" w:rsidP="0042022C">
      <w:pPr>
        <w:pStyle w:val="ConsPlusNormal"/>
        <w:ind w:firstLine="540"/>
        <w:jc w:val="both"/>
        <w:rPr>
          <w:sz w:val="24"/>
          <w:szCs w:val="24"/>
        </w:rPr>
      </w:pPr>
      <w:r w:rsidRPr="00C226E7">
        <w:rPr>
          <w:sz w:val="24"/>
          <w:szCs w:val="24"/>
        </w:rPr>
        <w:t xml:space="preserve">4.7.Акт осмотра жилого помещения комиссии </w:t>
      </w:r>
      <w:r w:rsidR="005E4961" w:rsidRPr="00C226E7">
        <w:rPr>
          <w:sz w:val="24"/>
          <w:szCs w:val="24"/>
        </w:rPr>
        <w:t xml:space="preserve">с заключением </w:t>
      </w:r>
      <w:r w:rsidRPr="00C226E7">
        <w:rPr>
          <w:sz w:val="24"/>
          <w:szCs w:val="24"/>
        </w:rPr>
        <w:t xml:space="preserve">о соответствии жилого помещения условиям и требованиям Контракта и (или) предусмотренной им нормативной, технической и иной документации является основанием </w:t>
      </w:r>
      <w:r w:rsidR="000D27EF" w:rsidRPr="00C226E7">
        <w:rPr>
          <w:sz w:val="24"/>
          <w:szCs w:val="24"/>
        </w:rPr>
        <w:t xml:space="preserve">для включения жилого помещения в специализированный жилищный фонд по виду «жилые помещения, предоставляемые детям сиротам и детям, оставшимся без попечения родителей и лиц из их числа».   </w:t>
      </w:r>
      <w:r w:rsidRPr="00C226E7">
        <w:rPr>
          <w:sz w:val="24"/>
          <w:szCs w:val="24"/>
        </w:rPr>
        <w:t xml:space="preserve">  </w:t>
      </w:r>
    </w:p>
    <w:p w:rsidR="00DA0B0E" w:rsidRPr="00C226E7" w:rsidRDefault="00DA0B0E" w:rsidP="0042022C">
      <w:pPr>
        <w:pStyle w:val="ConsPlusNormal"/>
        <w:ind w:firstLine="540"/>
        <w:jc w:val="both"/>
        <w:rPr>
          <w:sz w:val="24"/>
          <w:szCs w:val="24"/>
        </w:rPr>
      </w:pPr>
    </w:p>
    <w:p w:rsidR="00DA0B0E" w:rsidRPr="00C226E7" w:rsidRDefault="00DA0B0E" w:rsidP="0042022C">
      <w:pPr>
        <w:pStyle w:val="ConsPlusNormal"/>
        <w:ind w:firstLine="540"/>
        <w:jc w:val="both"/>
        <w:rPr>
          <w:sz w:val="24"/>
          <w:szCs w:val="24"/>
        </w:rPr>
      </w:pPr>
    </w:p>
    <w:p w:rsidR="00DA0B0E" w:rsidRPr="00C226E7" w:rsidRDefault="00DA0B0E" w:rsidP="0042022C">
      <w:pPr>
        <w:pStyle w:val="ConsPlusNormal"/>
        <w:ind w:firstLine="540"/>
        <w:jc w:val="both"/>
        <w:rPr>
          <w:sz w:val="24"/>
          <w:szCs w:val="24"/>
        </w:rPr>
      </w:pPr>
    </w:p>
    <w:p w:rsidR="00DA0B0E" w:rsidRPr="00C226E7" w:rsidRDefault="00DA0B0E" w:rsidP="0042022C">
      <w:pPr>
        <w:pStyle w:val="ConsPlusNormal"/>
        <w:ind w:firstLine="540"/>
        <w:jc w:val="both"/>
        <w:rPr>
          <w:sz w:val="24"/>
          <w:szCs w:val="24"/>
        </w:rPr>
      </w:pPr>
    </w:p>
    <w:p w:rsidR="00DA0B0E" w:rsidRPr="00C226E7" w:rsidRDefault="00DA0B0E" w:rsidP="0042022C">
      <w:pPr>
        <w:pStyle w:val="ConsPlusNormal"/>
        <w:ind w:firstLine="540"/>
        <w:jc w:val="both"/>
        <w:rPr>
          <w:sz w:val="24"/>
          <w:szCs w:val="24"/>
        </w:rPr>
      </w:pPr>
    </w:p>
    <w:p w:rsidR="000D27EF" w:rsidRPr="00C226E7" w:rsidRDefault="000D27EF" w:rsidP="0042022C">
      <w:pPr>
        <w:pStyle w:val="ConsPlusNormal"/>
        <w:ind w:firstLine="540"/>
        <w:jc w:val="both"/>
        <w:rPr>
          <w:sz w:val="24"/>
          <w:szCs w:val="24"/>
        </w:rPr>
      </w:pPr>
    </w:p>
    <w:p w:rsidR="000D27EF" w:rsidRPr="00C226E7" w:rsidRDefault="000D27EF" w:rsidP="0042022C">
      <w:pPr>
        <w:pStyle w:val="ConsPlusNormal"/>
        <w:ind w:firstLine="540"/>
        <w:jc w:val="both"/>
        <w:rPr>
          <w:sz w:val="24"/>
          <w:szCs w:val="24"/>
        </w:rPr>
      </w:pPr>
    </w:p>
    <w:p w:rsidR="000D27EF" w:rsidRPr="00C226E7" w:rsidRDefault="000D27EF" w:rsidP="0042022C">
      <w:pPr>
        <w:pStyle w:val="ConsPlusNormal"/>
        <w:ind w:firstLine="540"/>
        <w:jc w:val="both"/>
        <w:rPr>
          <w:sz w:val="24"/>
          <w:szCs w:val="24"/>
        </w:rPr>
      </w:pPr>
    </w:p>
    <w:p w:rsidR="000D27EF" w:rsidRPr="00C226E7" w:rsidRDefault="000D27EF" w:rsidP="0042022C">
      <w:pPr>
        <w:pStyle w:val="ConsPlusNormal"/>
        <w:ind w:firstLine="540"/>
        <w:jc w:val="both"/>
        <w:rPr>
          <w:sz w:val="24"/>
          <w:szCs w:val="24"/>
        </w:rPr>
      </w:pPr>
    </w:p>
    <w:p w:rsidR="000D27EF" w:rsidRPr="00C226E7" w:rsidRDefault="000D27EF" w:rsidP="0042022C">
      <w:pPr>
        <w:pStyle w:val="ConsPlusNormal"/>
        <w:ind w:firstLine="540"/>
        <w:jc w:val="both"/>
        <w:rPr>
          <w:sz w:val="24"/>
          <w:szCs w:val="24"/>
        </w:rPr>
      </w:pPr>
    </w:p>
    <w:p w:rsidR="000D27EF" w:rsidRPr="00C226E7" w:rsidRDefault="000D27EF" w:rsidP="0042022C">
      <w:pPr>
        <w:pStyle w:val="ConsPlusNormal"/>
        <w:ind w:firstLine="540"/>
        <w:jc w:val="both"/>
        <w:rPr>
          <w:sz w:val="24"/>
          <w:szCs w:val="24"/>
        </w:rPr>
      </w:pPr>
    </w:p>
    <w:p w:rsidR="000D27EF" w:rsidRPr="00C226E7" w:rsidRDefault="000D27EF" w:rsidP="0042022C">
      <w:pPr>
        <w:pStyle w:val="ConsPlusNormal"/>
        <w:ind w:firstLine="540"/>
        <w:jc w:val="both"/>
        <w:rPr>
          <w:sz w:val="24"/>
          <w:szCs w:val="24"/>
        </w:rPr>
      </w:pPr>
    </w:p>
    <w:p w:rsidR="000D27EF" w:rsidRPr="00C226E7" w:rsidRDefault="000D27EF" w:rsidP="0042022C">
      <w:pPr>
        <w:pStyle w:val="ConsPlusNormal"/>
        <w:ind w:firstLine="540"/>
        <w:jc w:val="both"/>
        <w:rPr>
          <w:sz w:val="24"/>
          <w:szCs w:val="24"/>
        </w:rPr>
      </w:pPr>
    </w:p>
    <w:p w:rsidR="000D27EF" w:rsidRPr="00C226E7" w:rsidRDefault="000D27EF" w:rsidP="0042022C">
      <w:pPr>
        <w:pStyle w:val="ConsPlusNormal"/>
        <w:ind w:firstLine="540"/>
        <w:jc w:val="both"/>
        <w:rPr>
          <w:sz w:val="24"/>
          <w:szCs w:val="24"/>
        </w:rPr>
      </w:pPr>
    </w:p>
    <w:p w:rsidR="000D27EF" w:rsidRPr="00C226E7" w:rsidRDefault="000D27EF" w:rsidP="0042022C">
      <w:pPr>
        <w:pStyle w:val="ConsPlusNormal"/>
        <w:ind w:firstLine="540"/>
        <w:jc w:val="both"/>
        <w:rPr>
          <w:sz w:val="24"/>
          <w:szCs w:val="24"/>
        </w:rPr>
      </w:pPr>
    </w:p>
    <w:p w:rsidR="000D27EF" w:rsidRPr="00C226E7" w:rsidRDefault="000D27EF" w:rsidP="0042022C">
      <w:pPr>
        <w:pStyle w:val="ConsPlusNormal"/>
        <w:ind w:firstLine="540"/>
        <w:jc w:val="both"/>
        <w:rPr>
          <w:sz w:val="24"/>
          <w:szCs w:val="24"/>
        </w:rPr>
      </w:pPr>
    </w:p>
    <w:p w:rsidR="000D27EF" w:rsidRPr="00C226E7" w:rsidRDefault="000D27EF" w:rsidP="0042022C">
      <w:pPr>
        <w:pStyle w:val="ConsPlusNormal"/>
        <w:ind w:firstLine="540"/>
        <w:jc w:val="both"/>
        <w:rPr>
          <w:sz w:val="24"/>
          <w:szCs w:val="24"/>
        </w:rPr>
      </w:pPr>
    </w:p>
    <w:p w:rsidR="000D27EF" w:rsidRPr="00C226E7" w:rsidRDefault="000D27EF" w:rsidP="0042022C">
      <w:pPr>
        <w:pStyle w:val="ConsPlusNormal"/>
        <w:ind w:firstLine="540"/>
        <w:jc w:val="both"/>
        <w:rPr>
          <w:sz w:val="24"/>
          <w:szCs w:val="24"/>
        </w:rPr>
      </w:pPr>
    </w:p>
    <w:p w:rsidR="00B76DE1" w:rsidRPr="00C226E7" w:rsidRDefault="00B76DE1" w:rsidP="0042022C">
      <w:pPr>
        <w:pStyle w:val="ConsPlusNormal"/>
        <w:ind w:firstLine="540"/>
        <w:jc w:val="both"/>
        <w:rPr>
          <w:sz w:val="24"/>
          <w:szCs w:val="24"/>
        </w:rPr>
      </w:pPr>
    </w:p>
    <w:p w:rsidR="00B76DE1" w:rsidRPr="00C226E7" w:rsidRDefault="00B76DE1" w:rsidP="0042022C">
      <w:pPr>
        <w:pStyle w:val="ConsPlusNormal"/>
        <w:ind w:firstLine="540"/>
        <w:jc w:val="both"/>
        <w:rPr>
          <w:sz w:val="24"/>
          <w:szCs w:val="24"/>
        </w:rPr>
      </w:pPr>
    </w:p>
    <w:p w:rsidR="000F261E" w:rsidRPr="00C226E7" w:rsidRDefault="000F261E" w:rsidP="000F261E">
      <w:pPr>
        <w:pStyle w:val="ConsPlusNormal"/>
        <w:jc w:val="right"/>
        <w:outlineLvl w:val="0"/>
        <w:rPr>
          <w:sz w:val="24"/>
          <w:szCs w:val="24"/>
        </w:rPr>
      </w:pPr>
      <w:r w:rsidRPr="00C226E7">
        <w:rPr>
          <w:sz w:val="24"/>
          <w:szCs w:val="24"/>
        </w:rPr>
        <w:t>Утверждено</w:t>
      </w:r>
    </w:p>
    <w:p w:rsidR="000F261E" w:rsidRPr="00C226E7" w:rsidRDefault="000F261E" w:rsidP="000F261E">
      <w:pPr>
        <w:pStyle w:val="ConsPlusNormal"/>
        <w:jc w:val="right"/>
        <w:rPr>
          <w:sz w:val="24"/>
          <w:szCs w:val="24"/>
        </w:rPr>
      </w:pPr>
      <w:r w:rsidRPr="00C226E7">
        <w:rPr>
          <w:sz w:val="24"/>
          <w:szCs w:val="24"/>
        </w:rPr>
        <w:t>постановлением администрации</w:t>
      </w:r>
    </w:p>
    <w:p w:rsidR="000F261E" w:rsidRPr="00C226E7" w:rsidRDefault="000F261E" w:rsidP="000F261E">
      <w:pPr>
        <w:pStyle w:val="ConsPlusNormal"/>
        <w:jc w:val="right"/>
        <w:rPr>
          <w:sz w:val="24"/>
          <w:szCs w:val="24"/>
        </w:rPr>
      </w:pPr>
      <w:r w:rsidRPr="00C226E7">
        <w:rPr>
          <w:sz w:val="24"/>
          <w:szCs w:val="24"/>
        </w:rPr>
        <w:t xml:space="preserve">Гагинского муниципального </w:t>
      </w:r>
      <w:r w:rsidR="000C1A04" w:rsidRPr="00C226E7">
        <w:rPr>
          <w:sz w:val="24"/>
          <w:szCs w:val="24"/>
        </w:rPr>
        <w:t>округа</w:t>
      </w:r>
    </w:p>
    <w:p w:rsidR="000F261E" w:rsidRPr="00C226E7" w:rsidRDefault="000F261E" w:rsidP="000F261E">
      <w:pPr>
        <w:pStyle w:val="ConsPlusNormal"/>
        <w:jc w:val="right"/>
        <w:rPr>
          <w:sz w:val="24"/>
          <w:szCs w:val="24"/>
        </w:rPr>
      </w:pPr>
      <w:r w:rsidRPr="00C226E7">
        <w:rPr>
          <w:sz w:val="24"/>
          <w:szCs w:val="24"/>
        </w:rPr>
        <w:t>Нижегородской области</w:t>
      </w:r>
    </w:p>
    <w:p w:rsidR="000F261E" w:rsidRPr="00C226E7" w:rsidRDefault="000F261E" w:rsidP="000F261E">
      <w:pPr>
        <w:pStyle w:val="ConsPlusNormal"/>
        <w:jc w:val="right"/>
        <w:rPr>
          <w:sz w:val="24"/>
          <w:szCs w:val="24"/>
        </w:rPr>
      </w:pPr>
      <w:r w:rsidRPr="00C226E7">
        <w:rPr>
          <w:sz w:val="24"/>
          <w:szCs w:val="24"/>
        </w:rPr>
        <w:t>от ______________ №______</w:t>
      </w:r>
    </w:p>
    <w:p w:rsidR="00DA0B0E" w:rsidRPr="00C226E7" w:rsidRDefault="00DA0B0E" w:rsidP="0042022C">
      <w:pPr>
        <w:pStyle w:val="ConsPlusNormal"/>
        <w:ind w:firstLine="540"/>
        <w:jc w:val="both"/>
        <w:rPr>
          <w:sz w:val="24"/>
          <w:szCs w:val="24"/>
        </w:rPr>
      </w:pPr>
    </w:p>
    <w:p w:rsidR="00DA0B0E" w:rsidRPr="00C226E7" w:rsidRDefault="00DA0B0E" w:rsidP="0042022C">
      <w:pPr>
        <w:pStyle w:val="ConsPlusTitle"/>
        <w:jc w:val="center"/>
        <w:rPr>
          <w:sz w:val="24"/>
          <w:szCs w:val="24"/>
        </w:rPr>
      </w:pPr>
      <w:bookmarkStart w:id="2" w:name="Par138"/>
      <w:bookmarkEnd w:id="2"/>
      <w:r w:rsidRPr="00C226E7">
        <w:rPr>
          <w:sz w:val="24"/>
          <w:szCs w:val="24"/>
        </w:rPr>
        <w:t>СОСТАВ</w:t>
      </w:r>
    </w:p>
    <w:p w:rsidR="00DA0B0E" w:rsidRPr="00C226E7" w:rsidRDefault="000F261E" w:rsidP="000F261E">
      <w:pPr>
        <w:pStyle w:val="ConsPlusNormal"/>
        <w:jc w:val="center"/>
        <w:rPr>
          <w:b/>
          <w:sz w:val="24"/>
          <w:szCs w:val="24"/>
        </w:rPr>
      </w:pPr>
      <w:r w:rsidRPr="00C226E7">
        <w:rPr>
          <w:b/>
          <w:sz w:val="24"/>
          <w:szCs w:val="24"/>
        </w:rPr>
        <w:t xml:space="preserve">межведомственной комиссии по осуществлению осмотра жилых помещений, приобретаемых в состав жилищного фонда Гагинского муниципального </w:t>
      </w:r>
      <w:r w:rsidR="000C1A04" w:rsidRPr="00C226E7">
        <w:rPr>
          <w:b/>
          <w:sz w:val="24"/>
          <w:szCs w:val="24"/>
        </w:rPr>
        <w:t>округа</w:t>
      </w:r>
      <w:r w:rsidRPr="00C226E7">
        <w:rPr>
          <w:b/>
          <w:sz w:val="24"/>
          <w:szCs w:val="24"/>
        </w:rPr>
        <w:t xml:space="preserve"> Нижегородской области</w:t>
      </w:r>
    </w:p>
    <w:p w:rsidR="000F261E" w:rsidRPr="00C226E7" w:rsidRDefault="000F261E" w:rsidP="000F261E">
      <w:pPr>
        <w:pStyle w:val="ConsPlusNormal"/>
        <w:jc w:val="center"/>
        <w:rPr>
          <w:sz w:val="24"/>
          <w:szCs w:val="24"/>
        </w:rPr>
      </w:pPr>
    </w:p>
    <w:p w:rsidR="000F261E" w:rsidRPr="00C226E7" w:rsidRDefault="000F261E" w:rsidP="000F261E">
      <w:pPr>
        <w:pStyle w:val="ConsPlusNormal"/>
        <w:rPr>
          <w:b/>
          <w:sz w:val="24"/>
          <w:szCs w:val="24"/>
        </w:rPr>
      </w:pPr>
      <w:r w:rsidRPr="00C226E7">
        <w:rPr>
          <w:b/>
          <w:sz w:val="24"/>
          <w:szCs w:val="24"/>
        </w:rPr>
        <w:t>Председатель комиссии:</w:t>
      </w:r>
    </w:p>
    <w:p w:rsidR="000F261E" w:rsidRPr="00C226E7" w:rsidRDefault="000F261E" w:rsidP="000F261E">
      <w:pPr>
        <w:pStyle w:val="a9"/>
        <w:numPr>
          <w:ilvl w:val="0"/>
          <w:numId w:val="2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C226E7">
        <w:rPr>
          <w:rFonts w:ascii="Arial" w:hAnsi="Arial" w:cs="Arial"/>
          <w:sz w:val="24"/>
          <w:szCs w:val="24"/>
        </w:rPr>
        <w:t>Семиков Александр Иванович - заместитель главы администрации – начальник отдела капитального строительства, архитектуры и ЖКХ администрации;</w:t>
      </w:r>
    </w:p>
    <w:p w:rsidR="000F261E" w:rsidRPr="00C226E7" w:rsidRDefault="000F261E" w:rsidP="000F261E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26E7">
        <w:rPr>
          <w:rFonts w:ascii="Arial" w:hAnsi="Arial" w:cs="Arial"/>
          <w:b/>
          <w:sz w:val="24"/>
          <w:szCs w:val="24"/>
        </w:rPr>
        <w:t>Заместитель председателя комиссии:</w:t>
      </w:r>
    </w:p>
    <w:p w:rsidR="000F261E" w:rsidRPr="00C226E7" w:rsidRDefault="000F261E" w:rsidP="000F261E">
      <w:pPr>
        <w:pStyle w:val="a9"/>
        <w:numPr>
          <w:ilvl w:val="0"/>
          <w:numId w:val="2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C226E7">
        <w:rPr>
          <w:rFonts w:ascii="Arial" w:hAnsi="Arial" w:cs="Arial"/>
          <w:sz w:val="24"/>
          <w:szCs w:val="24"/>
        </w:rPr>
        <w:t>Волкова Елена Евгеньевна - заместитель главы администрации – начальник отдела экономики и прогнозирования администрации;</w:t>
      </w:r>
    </w:p>
    <w:p w:rsidR="000F261E" w:rsidRPr="00C226E7" w:rsidRDefault="000F261E" w:rsidP="000F261E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26E7">
        <w:rPr>
          <w:rFonts w:ascii="Arial" w:hAnsi="Arial" w:cs="Arial"/>
          <w:b/>
          <w:sz w:val="24"/>
          <w:szCs w:val="24"/>
        </w:rPr>
        <w:t xml:space="preserve"> Секретарь комиссии</w:t>
      </w:r>
      <w:r w:rsidR="005373DB" w:rsidRPr="00C226E7">
        <w:rPr>
          <w:rFonts w:ascii="Arial" w:hAnsi="Arial" w:cs="Arial"/>
          <w:b/>
          <w:sz w:val="24"/>
          <w:szCs w:val="24"/>
        </w:rPr>
        <w:t>:</w:t>
      </w:r>
    </w:p>
    <w:p w:rsidR="000F261E" w:rsidRPr="00C226E7" w:rsidRDefault="000F261E" w:rsidP="000F261E">
      <w:pPr>
        <w:pStyle w:val="a9"/>
        <w:numPr>
          <w:ilvl w:val="0"/>
          <w:numId w:val="2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C226E7">
        <w:rPr>
          <w:rFonts w:ascii="Arial" w:hAnsi="Arial" w:cs="Arial"/>
          <w:sz w:val="24"/>
          <w:szCs w:val="24"/>
        </w:rPr>
        <w:t xml:space="preserve">Дикушников Алексей Александрович – </w:t>
      </w:r>
      <w:r w:rsidR="000C1A04" w:rsidRPr="00C226E7">
        <w:rPr>
          <w:rFonts w:ascii="Arial" w:hAnsi="Arial" w:cs="Arial"/>
          <w:sz w:val="24"/>
          <w:szCs w:val="24"/>
        </w:rPr>
        <w:t>консультант</w:t>
      </w:r>
      <w:r w:rsidRPr="00C226E7">
        <w:rPr>
          <w:rFonts w:ascii="Arial" w:hAnsi="Arial" w:cs="Arial"/>
          <w:sz w:val="24"/>
          <w:szCs w:val="24"/>
        </w:rPr>
        <w:t xml:space="preserve">  отдела капитального строительства, архитектуры и ЖКХ администрации</w:t>
      </w:r>
      <w:r w:rsidR="009F7FF0" w:rsidRPr="00C226E7">
        <w:rPr>
          <w:rFonts w:ascii="Arial" w:hAnsi="Arial" w:cs="Arial"/>
          <w:sz w:val="24"/>
          <w:szCs w:val="24"/>
        </w:rPr>
        <w:t>;</w:t>
      </w:r>
    </w:p>
    <w:p w:rsidR="000F261E" w:rsidRPr="00C226E7" w:rsidRDefault="000F261E" w:rsidP="000F261E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26E7">
        <w:rPr>
          <w:rFonts w:ascii="Arial" w:hAnsi="Arial" w:cs="Arial"/>
          <w:b/>
          <w:sz w:val="24"/>
          <w:szCs w:val="24"/>
        </w:rPr>
        <w:t>Члены комиссии:</w:t>
      </w:r>
    </w:p>
    <w:p w:rsidR="000F261E" w:rsidRPr="00C226E7" w:rsidRDefault="000F261E" w:rsidP="000F261E">
      <w:pPr>
        <w:pStyle w:val="a9"/>
        <w:numPr>
          <w:ilvl w:val="0"/>
          <w:numId w:val="2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C226E7">
        <w:rPr>
          <w:rFonts w:ascii="Arial" w:hAnsi="Arial" w:cs="Arial"/>
          <w:sz w:val="24"/>
          <w:szCs w:val="24"/>
        </w:rPr>
        <w:t xml:space="preserve">Шальцин Дмитрий Сергеевич – </w:t>
      </w:r>
      <w:r w:rsidR="000C1A04" w:rsidRPr="00C226E7">
        <w:rPr>
          <w:rFonts w:ascii="Arial" w:hAnsi="Arial" w:cs="Arial"/>
          <w:sz w:val="24"/>
          <w:szCs w:val="24"/>
        </w:rPr>
        <w:t>советник главы местного самоуправления</w:t>
      </w:r>
      <w:r w:rsidRPr="00C226E7">
        <w:rPr>
          <w:rFonts w:ascii="Arial" w:hAnsi="Arial" w:cs="Arial"/>
          <w:sz w:val="24"/>
          <w:szCs w:val="24"/>
        </w:rPr>
        <w:t>;</w:t>
      </w:r>
    </w:p>
    <w:p w:rsidR="000C1A04" w:rsidRPr="00C226E7" w:rsidRDefault="000C1A04" w:rsidP="000F261E">
      <w:pPr>
        <w:pStyle w:val="a9"/>
        <w:numPr>
          <w:ilvl w:val="0"/>
          <w:numId w:val="2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C226E7">
        <w:rPr>
          <w:rFonts w:ascii="Arial" w:hAnsi="Arial" w:cs="Arial"/>
          <w:sz w:val="24"/>
          <w:szCs w:val="24"/>
        </w:rPr>
        <w:t>Подстрешная Светлана Васильевна - главный специалист организационно-правового управления администрации (по согласованию);</w:t>
      </w:r>
    </w:p>
    <w:p w:rsidR="000F261E" w:rsidRPr="00C226E7" w:rsidRDefault="000C1A04" w:rsidP="000F261E">
      <w:pPr>
        <w:pStyle w:val="a9"/>
        <w:numPr>
          <w:ilvl w:val="0"/>
          <w:numId w:val="2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C226E7">
        <w:rPr>
          <w:rFonts w:ascii="Arial" w:hAnsi="Arial" w:cs="Arial"/>
          <w:sz w:val="24"/>
          <w:szCs w:val="24"/>
        </w:rPr>
        <w:t>Представитель</w:t>
      </w:r>
      <w:r w:rsidR="000F261E" w:rsidRPr="00C226E7">
        <w:rPr>
          <w:rFonts w:ascii="Arial" w:hAnsi="Arial" w:cs="Arial"/>
          <w:sz w:val="24"/>
          <w:szCs w:val="24"/>
        </w:rPr>
        <w:t xml:space="preserve"> ГКУ НО «Управление социальной защиты населения Гагинского </w:t>
      </w:r>
      <w:r w:rsidRPr="00C226E7">
        <w:rPr>
          <w:rFonts w:ascii="Arial" w:hAnsi="Arial" w:cs="Arial"/>
          <w:sz w:val="24"/>
          <w:szCs w:val="24"/>
        </w:rPr>
        <w:t>муниципального округа</w:t>
      </w:r>
      <w:r w:rsidR="000F261E" w:rsidRPr="00C226E7">
        <w:rPr>
          <w:rFonts w:ascii="Arial" w:hAnsi="Arial" w:cs="Arial"/>
          <w:sz w:val="24"/>
          <w:szCs w:val="24"/>
        </w:rPr>
        <w:t>»</w:t>
      </w:r>
      <w:r w:rsidR="005E4961" w:rsidRPr="00C226E7">
        <w:rPr>
          <w:rFonts w:ascii="Arial" w:hAnsi="Arial" w:cs="Arial"/>
          <w:sz w:val="24"/>
          <w:szCs w:val="24"/>
        </w:rPr>
        <w:t xml:space="preserve"> (по согласованию)</w:t>
      </w:r>
      <w:r w:rsidR="000F261E" w:rsidRPr="00C226E7">
        <w:rPr>
          <w:rFonts w:ascii="Arial" w:hAnsi="Arial" w:cs="Arial"/>
          <w:sz w:val="24"/>
          <w:szCs w:val="24"/>
        </w:rPr>
        <w:t>;</w:t>
      </w:r>
    </w:p>
    <w:p w:rsidR="000F261E" w:rsidRPr="00C226E7" w:rsidRDefault="000C1A04" w:rsidP="000F261E">
      <w:pPr>
        <w:pStyle w:val="a9"/>
        <w:numPr>
          <w:ilvl w:val="0"/>
          <w:numId w:val="2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C226E7">
        <w:rPr>
          <w:rFonts w:ascii="Arial" w:hAnsi="Arial" w:cs="Arial"/>
          <w:sz w:val="24"/>
          <w:szCs w:val="24"/>
        </w:rPr>
        <w:t>Представитель прокуратуры</w:t>
      </w:r>
      <w:r w:rsidR="005373DB" w:rsidRPr="00C226E7">
        <w:rPr>
          <w:rFonts w:ascii="Arial" w:hAnsi="Arial" w:cs="Arial"/>
          <w:sz w:val="24"/>
          <w:szCs w:val="24"/>
        </w:rPr>
        <w:t xml:space="preserve"> </w:t>
      </w:r>
      <w:r w:rsidR="00DA0B0E" w:rsidRPr="00C226E7">
        <w:rPr>
          <w:rFonts w:ascii="Arial" w:hAnsi="Arial" w:cs="Arial"/>
          <w:sz w:val="24"/>
          <w:szCs w:val="24"/>
        </w:rPr>
        <w:t>Гагинского</w:t>
      </w:r>
      <w:r w:rsidR="000F261E" w:rsidRPr="00C226E7">
        <w:rPr>
          <w:rFonts w:ascii="Arial" w:hAnsi="Arial" w:cs="Arial"/>
          <w:sz w:val="24"/>
          <w:szCs w:val="24"/>
        </w:rPr>
        <w:t xml:space="preserve"> района Нижегородской области</w:t>
      </w:r>
      <w:r w:rsidR="005373DB" w:rsidRPr="00C226E7">
        <w:rPr>
          <w:rFonts w:ascii="Arial" w:hAnsi="Arial" w:cs="Arial"/>
          <w:sz w:val="24"/>
          <w:szCs w:val="24"/>
        </w:rPr>
        <w:t xml:space="preserve"> (по согласованию)</w:t>
      </w:r>
      <w:r w:rsidR="000F261E" w:rsidRPr="00C226E7">
        <w:rPr>
          <w:rFonts w:ascii="Arial" w:hAnsi="Arial" w:cs="Arial"/>
          <w:sz w:val="24"/>
          <w:szCs w:val="24"/>
        </w:rPr>
        <w:t xml:space="preserve"> </w:t>
      </w:r>
    </w:p>
    <w:p w:rsidR="000F261E" w:rsidRPr="00C226E7" w:rsidRDefault="000F261E" w:rsidP="000F261E">
      <w:pPr>
        <w:pStyle w:val="ConsPlusNormal"/>
        <w:jc w:val="center"/>
        <w:rPr>
          <w:sz w:val="24"/>
          <w:szCs w:val="24"/>
        </w:rPr>
      </w:pPr>
    </w:p>
    <w:sectPr w:rsidR="000F261E" w:rsidRPr="00C226E7" w:rsidSect="0042022C">
      <w:headerReference w:type="default" r:id="rId11"/>
      <w:footerReference w:type="default" r:id="rId12"/>
      <w:pgSz w:w="11906" w:h="16838"/>
      <w:pgMar w:top="426" w:right="566" w:bottom="1440" w:left="1133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21D6" w:rsidRDefault="00B221D6">
      <w:pPr>
        <w:spacing w:after="0" w:line="240" w:lineRule="auto"/>
      </w:pPr>
      <w:r>
        <w:separator/>
      </w:r>
    </w:p>
  </w:endnote>
  <w:endnote w:type="continuationSeparator" w:id="1">
    <w:p w:rsidR="00B221D6" w:rsidRDefault="00B221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B0E" w:rsidRDefault="00DA0B0E">
    <w:pPr>
      <w:pStyle w:val="ConsPlusNormal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21D6" w:rsidRDefault="00B221D6">
      <w:pPr>
        <w:spacing w:after="0" w:line="240" w:lineRule="auto"/>
      </w:pPr>
      <w:r>
        <w:separator/>
      </w:r>
    </w:p>
  </w:footnote>
  <w:footnote w:type="continuationSeparator" w:id="1">
    <w:p w:rsidR="00B221D6" w:rsidRDefault="00B221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B0E" w:rsidRDefault="00DA0B0E">
    <w:pPr>
      <w:pStyle w:val="ConsPlusNormal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  <w:sz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63D245CD"/>
    <w:multiLevelType w:val="hybridMultilevel"/>
    <w:tmpl w:val="D2BAC0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/>
  <w:zoom w:percent="12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FC11EA"/>
    <w:rsid w:val="000C1A04"/>
    <w:rsid w:val="000D27EF"/>
    <w:rsid w:val="000E7A74"/>
    <w:rsid w:val="000F261E"/>
    <w:rsid w:val="002A24DB"/>
    <w:rsid w:val="0042022C"/>
    <w:rsid w:val="004F41AF"/>
    <w:rsid w:val="005373DB"/>
    <w:rsid w:val="00584A71"/>
    <w:rsid w:val="005C6A74"/>
    <w:rsid w:val="005D0F9D"/>
    <w:rsid w:val="005E4961"/>
    <w:rsid w:val="007164F0"/>
    <w:rsid w:val="00801D6F"/>
    <w:rsid w:val="00841812"/>
    <w:rsid w:val="00932865"/>
    <w:rsid w:val="00956E0F"/>
    <w:rsid w:val="009F7FF0"/>
    <w:rsid w:val="00B221D6"/>
    <w:rsid w:val="00B76DE1"/>
    <w:rsid w:val="00B979B5"/>
    <w:rsid w:val="00BE5025"/>
    <w:rsid w:val="00BF77E9"/>
    <w:rsid w:val="00C226E7"/>
    <w:rsid w:val="00C9278F"/>
    <w:rsid w:val="00D7669F"/>
    <w:rsid w:val="00DA0B0E"/>
    <w:rsid w:val="00DC4D32"/>
    <w:rsid w:val="00E9514F"/>
    <w:rsid w:val="00FC11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A74"/>
    <w:rPr>
      <w:rFonts w:cstheme="minorBidi"/>
    </w:rPr>
  </w:style>
  <w:style w:type="paragraph" w:styleId="1">
    <w:name w:val="heading 1"/>
    <w:basedOn w:val="a"/>
    <w:next w:val="a"/>
    <w:link w:val="10"/>
    <w:uiPriority w:val="9"/>
    <w:qFormat/>
    <w:rsid w:val="0042022C"/>
    <w:pPr>
      <w:keepNext/>
      <w:numPr>
        <w:numId w:val="1"/>
      </w:numPr>
      <w:suppressAutoHyphens/>
      <w:spacing w:after="0" w:line="240" w:lineRule="auto"/>
      <w:outlineLvl w:val="0"/>
    </w:pPr>
    <w:rPr>
      <w:rFonts w:ascii="Times New Roman" w:hAnsi="Times New Roman" w:cs="Times New Roman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42022C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ConsPlusNormal">
    <w:name w:val="ConsPlusNormal"/>
    <w:link w:val="ConsPlusNormal0"/>
    <w:rsid w:val="000E7A7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E7A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0E7A7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0E7A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0E7A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0E7A74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0E7A74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  <w:style w:type="paragraph" w:customStyle="1" w:styleId="ConsPlusTextList">
    <w:name w:val="ConsPlusTextList"/>
    <w:uiPriority w:val="99"/>
    <w:rsid w:val="000E7A7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extList1">
    <w:name w:val="ConsPlusTextList1"/>
    <w:uiPriority w:val="99"/>
    <w:rsid w:val="000E7A7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42022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42022C"/>
    <w:rPr>
      <w:rFonts w:cs="Times New Roman"/>
    </w:rPr>
  </w:style>
  <w:style w:type="paragraph" w:styleId="a5">
    <w:name w:val="footer"/>
    <w:basedOn w:val="a"/>
    <w:link w:val="a6"/>
    <w:uiPriority w:val="99"/>
    <w:semiHidden/>
    <w:unhideWhenUsed/>
    <w:rsid w:val="0042022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42022C"/>
    <w:rPr>
      <w:rFonts w:cs="Times New Roman"/>
    </w:rPr>
  </w:style>
  <w:style w:type="paragraph" w:styleId="a7">
    <w:name w:val="Body Text"/>
    <w:basedOn w:val="a"/>
    <w:link w:val="a8"/>
    <w:uiPriority w:val="99"/>
    <w:rsid w:val="0042022C"/>
    <w:pPr>
      <w:suppressAutoHyphens/>
      <w:spacing w:after="0" w:line="240" w:lineRule="auto"/>
      <w:jc w:val="center"/>
    </w:pPr>
    <w:rPr>
      <w:rFonts w:ascii="Times New Roman" w:hAnsi="Times New Roman" w:cs="Times New Roman"/>
      <w:sz w:val="28"/>
      <w:szCs w:val="20"/>
      <w:lang w:eastAsia="ar-SA"/>
    </w:rPr>
  </w:style>
  <w:style w:type="character" w:customStyle="1" w:styleId="a8">
    <w:name w:val="Основной текст Знак"/>
    <w:basedOn w:val="a0"/>
    <w:link w:val="a7"/>
    <w:uiPriority w:val="99"/>
    <w:locked/>
    <w:rsid w:val="0042022C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ConsPlusNormal0">
    <w:name w:val="ConsPlusNormal Знак"/>
    <w:link w:val="ConsPlusNormal"/>
    <w:locked/>
    <w:rsid w:val="000F261E"/>
    <w:rPr>
      <w:rFonts w:ascii="Arial" w:hAnsi="Arial"/>
      <w:sz w:val="20"/>
    </w:rPr>
  </w:style>
  <w:style w:type="paragraph" w:styleId="a9">
    <w:name w:val="List Paragraph"/>
    <w:basedOn w:val="a"/>
    <w:uiPriority w:val="34"/>
    <w:qFormat/>
    <w:rsid w:val="000F261E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76D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76D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6B2C8B52828D1742CF012AAB1161DC7AB4BD27BD95CF4F480CA3B45AEBE02856794A1A38EE9F72D0F5BBCED2BnEi3N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6B2C8B52828D1742CF012AAB1161DC7AB4BD27BD95CF4F480CA3B45AEBE02857594F9AF8FE0EB25094EEABC6DB78A3343E1A1268D5BDD77n9i7N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C6B2C8B52828D1742CF012AAB1161DC7AB4BD27BD95CF4F480CA3B45AEBE02856794A1A38EE9F72D0F5BBCED2BnEi3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6B2C8B52828D1742CF012AAB1161DC7AB4ADD7FD954F4F480CA3B45AEBE02856794A1A38EE9F72D0F5BBCED2BnEi3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1621</Words>
  <Characters>9240</Characters>
  <Application>Microsoft Office Word</Application>
  <DocSecurity>2</DocSecurity>
  <Lines>77</Lines>
  <Paragraphs>21</Paragraphs>
  <ScaleCrop>false</ScaleCrop>
  <Company>КонсультантПлюс Версия 4021.00.31</Company>
  <LinksUpToDate>false</LinksUpToDate>
  <CharactersWithSpaces>10840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министерства социальной политики Нижегородской области от 18.06.2018 N 302(ред. от 24.07.2020)"О создании экспертной комиссии по осуществлению экспертизы жилых помещений, приобретаемых в состав жилищного фонда Нижегородской области"</dc:title>
  <dc:creator>Пользователь Windows</dc:creator>
  <cp:lastModifiedBy>1</cp:lastModifiedBy>
  <cp:revision>2</cp:revision>
  <dcterms:created xsi:type="dcterms:W3CDTF">2025-06-27T10:29:00Z</dcterms:created>
  <dcterms:modified xsi:type="dcterms:W3CDTF">2025-06-27T10:29:00Z</dcterms:modified>
</cp:coreProperties>
</file>